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8ED5" w14:textId="6F1A2292" w:rsidR="00144816" w:rsidRPr="002048CB" w:rsidRDefault="00186EC9" w:rsidP="002048CB">
      <w:pPr>
        <w:jc w:val="center"/>
        <w:rPr>
          <w:b/>
          <w:bCs/>
        </w:rPr>
      </w:pPr>
      <w:r w:rsidRPr="002048CB">
        <w:rPr>
          <w:b/>
          <w:bCs/>
        </w:rPr>
        <w:t>Board Meeting</w:t>
      </w:r>
    </w:p>
    <w:p w14:paraId="58AD1C98" w14:textId="797395C0" w:rsidR="00186EC9" w:rsidRPr="002048CB" w:rsidRDefault="00186EC9" w:rsidP="002048CB">
      <w:pPr>
        <w:jc w:val="center"/>
        <w:rPr>
          <w:b/>
          <w:bCs/>
        </w:rPr>
      </w:pPr>
      <w:r w:rsidRPr="002048CB">
        <w:rPr>
          <w:b/>
          <w:bCs/>
        </w:rPr>
        <w:t>November 20, 2023</w:t>
      </w:r>
    </w:p>
    <w:p w14:paraId="6244E41A" w14:textId="07EFB54E" w:rsidR="00186EC9" w:rsidRPr="002048CB" w:rsidRDefault="00186EC9" w:rsidP="002048CB">
      <w:pPr>
        <w:jc w:val="center"/>
        <w:rPr>
          <w:b/>
          <w:bCs/>
        </w:rPr>
      </w:pPr>
    </w:p>
    <w:p w14:paraId="120B2E7B" w14:textId="5202E08D" w:rsidR="00186EC9" w:rsidRPr="002048CB" w:rsidRDefault="00186EC9" w:rsidP="002048CB">
      <w:pPr>
        <w:jc w:val="center"/>
        <w:rPr>
          <w:b/>
          <w:bCs/>
        </w:rPr>
      </w:pPr>
    </w:p>
    <w:p w14:paraId="536D6015" w14:textId="2E1CD791" w:rsidR="00186EC9" w:rsidRPr="002048CB" w:rsidRDefault="00186EC9" w:rsidP="002048CB">
      <w:pPr>
        <w:jc w:val="center"/>
        <w:rPr>
          <w:b/>
          <w:bCs/>
        </w:rPr>
      </w:pPr>
      <w:r w:rsidRPr="002048CB">
        <w:rPr>
          <w:b/>
          <w:bCs/>
        </w:rPr>
        <w:t>Agenda</w:t>
      </w:r>
    </w:p>
    <w:p w14:paraId="2386AE05" w14:textId="00CEAF37" w:rsidR="00186EC9" w:rsidRDefault="00186EC9"/>
    <w:p w14:paraId="307847E0" w14:textId="77777777" w:rsidR="007D7121" w:rsidRDefault="007D7121">
      <w:pPr>
        <w:rPr>
          <w:b/>
          <w:bCs/>
        </w:rPr>
      </w:pPr>
      <w:r>
        <w:rPr>
          <w:b/>
          <w:bCs/>
        </w:rPr>
        <w:t>Governance</w:t>
      </w:r>
    </w:p>
    <w:p w14:paraId="2045CBC2" w14:textId="77777777" w:rsidR="00E9683A" w:rsidRPr="007D7121" w:rsidRDefault="00E9683A" w:rsidP="00E9683A">
      <w:r>
        <w:t xml:space="preserve">Thank you </w:t>
      </w:r>
      <w:proofErr w:type="spellStart"/>
      <w:r>
        <w:t>Tyronna</w:t>
      </w:r>
      <w:proofErr w:type="spellEnd"/>
      <w:r>
        <w:t xml:space="preserve"> Hooker for your service!</w:t>
      </w:r>
    </w:p>
    <w:p w14:paraId="309525D6" w14:textId="30A69956" w:rsidR="007D7121" w:rsidRDefault="007D7121">
      <w:r w:rsidRPr="007D7121">
        <w:t xml:space="preserve">Welcome Bryan </w:t>
      </w:r>
      <w:proofErr w:type="spellStart"/>
      <w:r w:rsidRPr="007D7121">
        <w:t>Torrence</w:t>
      </w:r>
      <w:proofErr w:type="spellEnd"/>
      <w:r w:rsidRPr="007D7121">
        <w:t xml:space="preserve"> as New Board Chair and Julie as Vice Chair.  That leaves the position of treasurer open that needs to be filled. </w:t>
      </w:r>
    </w:p>
    <w:p w14:paraId="5D8CF586" w14:textId="5A0B6AB4" w:rsidR="00E9683A" w:rsidRDefault="00E9683A">
      <w:r>
        <w:t>Treasurer Nominations (description attached)</w:t>
      </w:r>
    </w:p>
    <w:p w14:paraId="08B07445" w14:textId="77777777" w:rsidR="007D7121" w:rsidRDefault="007D7121">
      <w:pPr>
        <w:rPr>
          <w:b/>
          <w:bCs/>
        </w:rPr>
      </w:pPr>
    </w:p>
    <w:p w14:paraId="142489B4" w14:textId="116A2835" w:rsidR="00186EC9" w:rsidRPr="002048CB" w:rsidRDefault="00186EC9">
      <w:pPr>
        <w:rPr>
          <w:b/>
          <w:bCs/>
        </w:rPr>
      </w:pPr>
      <w:r w:rsidRPr="002048CB">
        <w:rPr>
          <w:b/>
          <w:bCs/>
        </w:rPr>
        <w:t>Financials</w:t>
      </w:r>
    </w:p>
    <w:p w14:paraId="74AF102E" w14:textId="08D38272" w:rsidR="00186EC9" w:rsidRDefault="00186EC9" w:rsidP="00186EC9">
      <w:pPr>
        <w:pStyle w:val="ListParagraph"/>
        <w:numPr>
          <w:ilvl w:val="0"/>
          <w:numId w:val="1"/>
        </w:numPr>
      </w:pPr>
      <w:r>
        <w:t>Dashboard</w:t>
      </w:r>
    </w:p>
    <w:p w14:paraId="35400BA8" w14:textId="0E05089A" w:rsidR="00186EC9" w:rsidRDefault="00186EC9" w:rsidP="00186EC9">
      <w:pPr>
        <w:pStyle w:val="ListParagraph"/>
        <w:numPr>
          <w:ilvl w:val="0"/>
          <w:numId w:val="1"/>
        </w:numPr>
      </w:pPr>
      <w:r>
        <w:t>DWTS Gala- raised $</w:t>
      </w:r>
      <w:r w:rsidR="007D7121">
        <w:t>265,271</w:t>
      </w:r>
    </w:p>
    <w:p w14:paraId="4041013D" w14:textId="0FF53ED7" w:rsidR="00186EC9" w:rsidRDefault="00186EC9" w:rsidP="00186EC9">
      <w:pPr>
        <w:pStyle w:val="ListParagraph"/>
        <w:numPr>
          <w:ilvl w:val="0"/>
          <w:numId w:val="1"/>
        </w:numPr>
      </w:pPr>
      <w:r>
        <w:t>LaRue Race- raised $20,100</w:t>
      </w:r>
    </w:p>
    <w:p w14:paraId="4E788417" w14:textId="63AAF402" w:rsidR="002048CB" w:rsidRDefault="002048CB" w:rsidP="00186EC9">
      <w:pPr>
        <w:pStyle w:val="ListParagraph"/>
        <w:numPr>
          <w:ilvl w:val="0"/>
          <w:numId w:val="1"/>
        </w:numPr>
      </w:pPr>
      <w:r>
        <w:t>Marco Island Update</w:t>
      </w:r>
    </w:p>
    <w:p w14:paraId="1749EB25" w14:textId="77777777" w:rsidR="00186EC9" w:rsidRDefault="00186EC9" w:rsidP="00186EC9">
      <w:pPr>
        <w:pStyle w:val="ListParagraph"/>
        <w:numPr>
          <w:ilvl w:val="0"/>
          <w:numId w:val="1"/>
        </w:numPr>
      </w:pPr>
      <w:r>
        <w:t>New grants paid:</w:t>
      </w:r>
    </w:p>
    <w:p w14:paraId="09CEA7A9" w14:textId="77777777" w:rsidR="00186EC9" w:rsidRDefault="00186EC9" w:rsidP="00186EC9">
      <w:pPr>
        <w:pStyle w:val="ListParagraph"/>
        <w:numPr>
          <w:ilvl w:val="1"/>
          <w:numId w:val="1"/>
        </w:numPr>
      </w:pPr>
      <w:r>
        <w:t>Hologic- $2,500</w:t>
      </w:r>
    </w:p>
    <w:p w14:paraId="1E35F6CD" w14:textId="27E59E62" w:rsidR="00186EC9" w:rsidRDefault="00186EC9" w:rsidP="00186EC9">
      <w:pPr>
        <w:pStyle w:val="ListParagraph"/>
        <w:numPr>
          <w:ilvl w:val="0"/>
          <w:numId w:val="1"/>
        </w:numPr>
      </w:pPr>
      <w:r>
        <w:t>Outstanding Grant funding that has been approved but will be paid before end of year</w:t>
      </w:r>
    </w:p>
    <w:p w14:paraId="0EF001C0" w14:textId="705CAA1C" w:rsidR="00186EC9" w:rsidRDefault="00186EC9" w:rsidP="00186EC9">
      <w:pPr>
        <w:pStyle w:val="ListParagraph"/>
        <w:numPr>
          <w:ilvl w:val="1"/>
          <w:numId w:val="1"/>
        </w:numPr>
      </w:pPr>
      <w:r>
        <w:t>Troon- $18K</w:t>
      </w:r>
    </w:p>
    <w:p w14:paraId="59E5CCAF" w14:textId="6DEFBBBF" w:rsidR="00186EC9" w:rsidRDefault="00186EC9" w:rsidP="00186EC9">
      <w:pPr>
        <w:pStyle w:val="ListParagraph"/>
        <w:numPr>
          <w:ilvl w:val="1"/>
          <w:numId w:val="1"/>
        </w:numPr>
      </w:pPr>
      <w:r>
        <w:t>Tap Cancer Out- $75K</w:t>
      </w:r>
    </w:p>
    <w:p w14:paraId="7AAEABC5" w14:textId="4090EC49" w:rsidR="00186EC9" w:rsidRDefault="00186EC9" w:rsidP="00186EC9">
      <w:pPr>
        <w:pStyle w:val="ListParagraph"/>
        <w:numPr>
          <w:ilvl w:val="1"/>
          <w:numId w:val="1"/>
        </w:numPr>
      </w:pPr>
      <w:r>
        <w:t>PJ for a Cause- $500</w:t>
      </w:r>
    </w:p>
    <w:p w14:paraId="1D9D1D01" w14:textId="558FA16C" w:rsidR="00186EC9" w:rsidRDefault="00186EC9" w:rsidP="00186EC9">
      <w:pPr>
        <w:pStyle w:val="ListParagraph"/>
        <w:numPr>
          <w:ilvl w:val="0"/>
          <w:numId w:val="1"/>
        </w:numPr>
      </w:pPr>
      <w:r>
        <w:t>Budget Draft for 2024</w:t>
      </w:r>
    </w:p>
    <w:p w14:paraId="17819C58" w14:textId="61CAE00B" w:rsidR="00186EC9" w:rsidRDefault="00186EC9" w:rsidP="00186EC9">
      <w:pPr>
        <w:ind w:left="360"/>
      </w:pPr>
      <w:r>
        <w:t>Considerations:</w:t>
      </w:r>
    </w:p>
    <w:p w14:paraId="3F01F15E" w14:textId="77A1C6A2" w:rsidR="00186EC9" w:rsidRDefault="00186EC9" w:rsidP="00186EC9">
      <w:pPr>
        <w:pStyle w:val="ListParagraph"/>
        <w:numPr>
          <w:ilvl w:val="0"/>
          <w:numId w:val="2"/>
        </w:numPr>
      </w:pPr>
      <w:r>
        <w:t xml:space="preserve">5% employee raise for 5 employees </w:t>
      </w:r>
    </w:p>
    <w:p w14:paraId="144E3AE7" w14:textId="36930405" w:rsidR="00186EC9" w:rsidRDefault="00186EC9" w:rsidP="00186EC9">
      <w:pPr>
        <w:pStyle w:val="ListParagraph"/>
        <w:numPr>
          <w:ilvl w:val="0"/>
          <w:numId w:val="2"/>
        </w:numPr>
      </w:pPr>
      <w:r>
        <w:t>Increased inflationary costs</w:t>
      </w:r>
    </w:p>
    <w:p w14:paraId="410E07F6" w14:textId="75918AE9" w:rsidR="00186EC9" w:rsidRDefault="00186EC9" w:rsidP="00186EC9">
      <w:pPr>
        <w:pStyle w:val="ListParagraph"/>
        <w:numPr>
          <w:ilvl w:val="0"/>
          <w:numId w:val="2"/>
        </w:numPr>
      </w:pPr>
      <w:r>
        <w:t>Financial Audit projected at 10-15K per Brad Moser</w:t>
      </w:r>
    </w:p>
    <w:p w14:paraId="6B8AFAC9" w14:textId="4070EAD5" w:rsidR="00186EC9" w:rsidRDefault="00186EC9" w:rsidP="00186EC9"/>
    <w:p w14:paraId="46EDBA1B" w14:textId="1C8728B9" w:rsidR="002048CB" w:rsidRPr="002048CB" w:rsidRDefault="002048CB" w:rsidP="00186EC9">
      <w:pPr>
        <w:rPr>
          <w:b/>
          <w:bCs/>
        </w:rPr>
      </w:pPr>
      <w:r w:rsidRPr="002048CB">
        <w:rPr>
          <w:b/>
          <w:bCs/>
        </w:rPr>
        <w:t>Committee Updates</w:t>
      </w:r>
    </w:p>
    <w:p w14:paraId="08320C97" w14:textId="669D84DF" w:rsidR="002048CB" w:rsidRDefault="002048CB" w:rsidP="002048CB">
      <w:pPr>
        <w:pStyle w:val="ListParagraph"/>
        <w:numPr>
          <w:ilvl w:val="0"/>
          <w:numId w:val="4"/>
        </w:numPr>
      </w:pPr>
      <w:r>
        <w:t>Recruitment and Commitment</w:t>
      </w:r>
    </w:p>
    <w:p w14:paraId="2BBC7BA1" w14:textId="6BB3C70C" w:rsidR="002048CB" w:rsidRDefault="002048CB" w:rsidP="002048CB">
      <w:pPr>
        <w:pStyle w:val="ListParagraph"/>
        <w:numPr>
          <w:ilvl w:val="0"/>
          <w:numId w:val="4"/>
        </w:numPr>
      </w:pPr>
      <w:r>
        <w:t>Fundraising</w:t>
      </w:r>
    </w:p>
    <w:p w14:paraId="45B3D48C" w14:textId="77777777" w:rsidR="007D7121" w:rsidRDefault="007D7121" w:rsidP="00186EC9">
      <w:pPr>
        <w:rPr>
          <w:b/>
          <w:bCs/>
        </w:rPr>
      </w:pPr>
    </w:p>
    <w:p w14:paraId="41C8DD3D" w14:textId="4532B76E" w:rsidR="00186EC9" w:rsidRPr="002048CB" w:rsidRDefault="00186EC9" w:rsidP="00186EC9">
      <w:pPr>
        <w:rPr>
          <w:b/>
          <w:bCs/>
        </w:rPr>
      </w:pPr>
      <w:r w:rsidRPr="002048CB">
        <w:rPr>
          <w:b/>
          <w:bCs/>
        </w:rPr>
        <w:t xml:space="preserve">Programming </w:t>
      </w:r>
      <w:r w:rsidR="002048CB" w:rsidRPr="002048CB">
        <w:rPr>
          <w:b/>
          <w:bCs/>
        </w:rPr>
        <w:t>Updates</w:t>
      </w:r>
    </w:p>
    <w:p w14:paraId="590BC975" w14:textId="590AD75F" w:rsidR="00186EC9" w:rsidRDefault="00186EC9" w:rsidP="002048CB">
      <w:pPr>
        <w:pStyle w:val="ListParagraph"/>
        <w:numPr>
          <w:ilvl w:val="0"/>
          <w:numId w:val="3"/>
        </w:numPr>
      </w:pPr>
      <w:r>
        <w:t>No Retreat Leaders Conference in January. Instead, Kathy and I are doing much needed in depth site visits</w:t>
      </w:r>
      <w:r w:rsidR="002048CB">
        <w:t xml:space="preserve"> from now until April</w:t>
      </w:r>
      <w:r>
        <w:t xml:space="preserve">. </w:t>
      </w:r>
      <w:r w:rsidR="002048CB">
        <w:t xml:space="preserve">Focus on:  </w:t>
      </w:r>
    </w:p>
    <w:p w14:paraId="31FB13DC" w14:textId="39E9EEBE" w:rsidR="002048CB" w:rsidRDefault="002048CB" w:rsidP="002048CB">
      <w:pPr>
        <w:pStyle w:val="ListParagraph"/>
        <w:numPr>
          <w:ilvl w:val="1"/>
          <w:numId w:val="3"/>
        </w:numPr>
      </w:pPr>
      <w:r>
        <w:t xml:space="preserve">Coordinator development, community engagement, fundraising opportunities, </w:t>
      </w:r>
    </w:p>
    <w:p w14:paraId="6F6E04D5" w14:textId="5E78D333" w:rsidR="00186EC9" w:rsidRDefault="00186EC9" w:rsidP="002048CB">
      <w:pPr>
        <w:pStyle w:val="ListParagraph"/>
        <w:numPr>
          <w:ilvl w:val="0"/>
          <w:numId w:val="3"/>
        </w:numPr>
      </w:pPr>
      <w:r>
        <w:t xml:space="preserve">Retreats that are uncertain </w:t>
      </w:r>
      <w:proofErr w:type="gramStart"/>
      <w:r>
        <w:t>at the moment</w:t>
      </w:r>
      <w:proofErr w:type="gramEnd"/>
      <w:r>
        <w:t xml:space="preserve"> due to property:  Sedona, Central Coast, Grand Haven</w:t>
      </w:r>
    </w:p>
    <w:p w14:paraId="5C4B461C" w14:textId="29C811ED" w:rsidR="002048CB" w:rsidRDefault="002048CB" w:rsidP="002048CB"/>
    <w:p w14:paraId="7B646F82" w14:textId="685D9435" w:rsidR="002048CB" w:rsidRDefault="002048CB" w:rsidP="002048CB">
      <w:r w:rsidRPr="002048CB">
        <w:rPr>
          <w:b/>
          <w:bCs/>
        </w:rPr>
        <w:t>Dancer, Volunteer, and Board Christmas Party- December 4</w:t>
      </w:r>
      <w:r w:rsidRPr="002048CB">
        <w:rPr>
          <w:b/>
          <w:bCs/>
          <w:vertAlign w:val="superscript"/>
        </w:rPr>
        <w:t>th</w:t>
      </w:r>
      <w:r w:rsidRPr="002048CB">
        <w:rPr>
          <w:b/>
          <w:bCs/>
        </w:rPr>
        <w:t>.</w:t>
      </w:r>
      <w:r>
        <w:t xml:space="preserve">  Please feel free to bring your spouse!</w:t>
      </w:r>
    </w:p>
    <w:p w14:paraId="63DD6B79" w14:textId="2862B185" w:rsidR="008021AD" w:rsidRDefault="008021AD">
      <w:r>
        <w:br w:type="page"/>
      </w:r>
    </w:p>
    <w:p w14:paraId="7F3D1B7C" w14:textId="64603D52" w:rsidR="008021AD" w:rsidRPr="008021AD" w:rsidRDefault="008021AD" w:rsidP="008021AD">
      <w:pPr>
        <w:spacing w:line="480" w:lineRule="atLeast"/>
        <w:textAlignment w:val="baseline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8021AD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Treasurer </w:t>
      </w:r>
    </w:p>
    <w:p w14:paraId="665459FB" w14:textId="46C61FF4" w:rsidR="008021AD" w:rsidRPr="008021AD" w:rsidRDefault="008021AD" w:rsidP="008021AD">
      <w:pPr>
        <w:spacing w:line="390" w:lineRule="atLeast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8021AD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The treasurer is critical to the financial success of</w:t>
      </w: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 the</w:t>
      </w:r>
      <w:r w:rsidRPr="008021AD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 organization. Duties include financial reporting, compliance, and financial strategy, </w:t>
      </w: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but are</w:t>
      </w:r>
      <w:r w:rsidRPr="008021AD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 not involved in day-to-day bookkeeping tasks. </w:t>
      </w: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The treasurer will be involved in conversations regarding annual budgeting, auditing, investing.</w:t>
      </w:r>
    </w:p>
    <w:p w14:paraId="6D40F981" w14:textId="6F4BA723" w:rsidR="002048CB" w:rsidRPr="00E9683A" w:rsidRDefault="002048CB" w:rsidP="002048CB">
      <w:pPr>
        <w:rPr>
          <w:rFonts w:cstheme="minorHAnsi"/>
          <w:sz w:val="22"/>
          <w:szCs w:val="22"/>
        </w:rPr>
      </w:pPr>
    </w:p>
    <w:p w14:paraId="4457E951" w14:textId="7FAA416E" w:rsidR="008021AD" w:rsidRPr="00E9683A" w:rsidRDefault="008021AD" w:rsidP="002048CB">
      <w:pPr>
        <w:rPr>
          <w:rFonts w:cstheme="minorHAnsi"/>
          <w:i/>
          <w:iCs/>
          <w:sz w:val="22"/>
          <w:szCs w:val="22"/>
        </w:rPr>
      </w:pPr>
      <w:r w:rsidRPr="00E9683A">
        <w:rPr>
          <w:rFonts w:cstheme="minorHAnsi"/>
          <w:i/>
          <w:iCs/>
          <w:sz w:val="22"/>
          <w:szCs w:val="22"/>
        </w:rPr>
        <w:t>Duties and Responsibilities</w:t>
      </w:r>
    </w:p>
    <w:p w14:paraId="419D03BC" w14:textId="6647CAFD" w:rsidR="008021AD" w:rsidRPr="00E9683A" w:rsidRDefault="008021AD" w:rsidP="00E9683A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E9683A">
        <w:rPr>
          <w:rFonts w:cstheme="minorHAnsi"/>
          <w:sz w:val="22"/>
          <w:szCs w:val="22"/>
        </w:rPr>
        <w:t>Oversee the Organization’s Financial Administration- inspecting and reconciling bank statements, assess cash flow, and ensure bylaws and laws apply to the organization.</w:t>
      </w:r>
    </w:p>
    <w:p w14:paraId="52144AD7" w14:textId="77777777" w:rsidR="00E9683A" w:rsidRPr="00E9683A" w:rsidRDefault="008021AD" w:rsidP="00E9683A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cstheme="minorHAnsi"/>
          <w:sz w:val="22"/>
          <w:szCs w:val="22"/>
        </w:rPr>
        <w:t xml:space="preserve">Enforce Financial Policies and Procedures- </w:t>
      </w:r>
      <w:r w:rsidR="00E9683A" w:rsidRPr="00E9683A">
        <w:rPr>
          <w:rFonts w:cstheme="minorHAnsi"/>
          <w:sz w:val="22"/>
          <w:szCs w:val="22"/>
        </w:rPr>
        <w:t xml:space="preserve">safeguard the organization’s finances.  Much of this is built into the bylaws.  Ensure separation of duties by reviewing process and dual signatories when necessary.  This will include </w:t>
      </w:r>
      <w:r w:rsidR="00E9683A"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digitally approv</w:t>
      </w:r>
      <w:r w:rsidR="00E9683A"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ing</w:t>
      </w:r>
      <w:r w:rsidR="00E9683A"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 xml:space="preserve"> President’s reimbursements</w:t>
      </w:r>
      <w:r w:rsidR="00E9683A"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135FA6B2" w14:textId="77777777" w:rsidR="00E9683A" w:rsidRPr="00E9683A" w:rsidRDefault="00E9683A" w:rsidP="00E9683A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Work with Executive staff to Generate and Oversee Financial Reports</w:t>
      </w:r>
    </w:p>
    <w:p w14:paraId="4E98F71B" w14:textId="77777777" w:rsidR="00E9683A" w:rsidRPr="00E9683A" w:rsidRDefault="00E9683A" w:rsidP="00E9683A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Create a budget with the President</w:t>
      </w:r>
    </w:p>
    <w:p w14:paraId="6B4334F5" w14:textId="552B1114" w:rsidR="008021AD" w:rsidRPr="00E9683A" w:rsidRDefault="00E9683A" w:rsidP="00E9683A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E9683A">
        <w:rPr>
          <w:rFonts w:eastAsia="Times New Roman" w:cstheme="minorHAnsi"/>
          <w:color w:val="000000"/>
          <w:sz w:val="22"/>
          <w:szCs w:val="22"/>
          <w:bdr w:val="none" w:sz="0" w:space="0" w:color="auto" w:frame="1"/>
        </w:rPr>
        <w:t>Advise the board on Financial Planning</w:t>
      </w:r>
      <w:r w:rsidRPr="00E9683A">
        <w:rPr>
          <w:rFonts w:cstheme="minorHAnsi"/>
          <w:sz w:val="22"/>
          <w:szCs w:val="22"/>
        </w:rPr>
        <w:t xml:space="preserve"> </w:t>
      </w:r>
    </w:p>
    <w:p w14:paraId="703AFF22" w14:textId="41F98E7A" w:rsidR="00E9683A" w:rsidRPr="00E9683A" w:rsidRDefault="00E9683A" w:rsidP="00E9683A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E9683A">
        <w:rPr>
          <w:rFonts w:cstheme="minorHAnsi"/>
          <w:sz w:val="22"/>
          <w:szCs w:val="22"/>
        </w:rPr>
        <w:t>Ensure appropriate financial and legal forms are filed</w:t>
      </w:r>
    </w:p>
    <w:p w14:paraId="11B628C0" w14:textId="77777777" w:rsidR="00E9683A" w:rsidRPr="00E9683A" w:rsidRDefault="00E9683A" w:rsidP="002048CB">
      <w:pPr>
        <w:rPr>
          <w:rFonts w:cstheme="minorHAnsi"/>
          <w:i/>
          <w:iCs/>
          <w:sz w:val="22"/>
          <w:szCs w:val="22"/>
        </w:rPr>
      </w:pPr>
    </w:p>
    <w:p w14:paraId="380E0790" w14:textId="1DDBBB89" w:rsidR="008021AD" w:rsidRPr="00E9683A" w:rsidRDefault="008021AD" w:rsidP="002048CB">
      <w:pPr>
        <w:rPr>
          <w:rFonts w:cstheme="minorHAnsi"/>
          <w:i/>
          <w:iCs/>
          <w:sz w:val="22"/>
          <w:szCs w:val="22"/>
        </w:rPr>
      </w:pPr>
      <w:r w:rsidRPr="00E9683A">
        <w:rPr>
          <w:rFonts w:cstheme="minorHAnsi"/>
          <w:i/>
          <w:iCs/>
          <w:sz w:val="22"/>
          <w:szCs w:val="22"/>
        </w:rPr>
        <w:t>Qualifications</w:t>
      </w:r>
    </w:p>
    <w:p w14:paraId="054A06C7" w14:textId="47C3B587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</w:t>
      </w: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reasurers may have a background in accounting, such as being a CPA or having education in nonprofit management, but this is not a requirement. </w:t>
      </w: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Candidate </w:t>
      </w: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should be willing and capable of learning how to manage financial systems and reporting. </w:t>
      </w:r>
    </w:p>
    <w:p w14:paraId="03F2A742" w14:textId="3A17C88C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Other qualities that a treasurer should have </w:t>
      </w:r>
      <w:proofErr w:type="gramStart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are</w:t>
      </w:r>
      <w:proofErr w:type="gramEnd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great communication skills, and even creativity. Treasurers aren’t just </w:t>
      </w:r>
      <w:proofErr w:type="gramStart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numbers</w:t>
      </w:r>
      <w:proofErr w:type="gramEnd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people. They need to be able to clearly present the nonprofit’s finances to the rest of the board, so they should be clear communicators. Creativity is also a necessary trait when it comes to strategic decision-making. A treasurer should </w:t>
      </w:r>
      <w:proofErr w:type="gramStart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be someone who is</w:t>
      </w:r>
      <w:proofErr w:type="gramEnd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willing to look at a variety of options from different angles to make well-informed choices. </w:t>
      </w:r>
    </w:p>
    <w:p w14:paraId="3D7567CB" w14:textId="5C1BB4C8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7B65110A" w14:textId="77777777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</w:rPr>
        <w:t>Term</w:t>
      </w:r>
    </w:p>
    <w:p w14:paraId="2DF334EC" w14:textId="7EDCE5B3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This is a </w:t>
      </w:r>
      <w:proofErr w:type="gramStart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 year</w:t>
      </w:r>
      <w:proofErr w:type="gramEnd"/>
      <w:r w:rsidRPr="00E9683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term that serves on the Executive Committee with the Board Chair, Vice Chair and Secretary.</w:t>
      </w:r>
    </w:p>
    <w:p w14:paraId="62B8A6CB" w14:textId="77777777" w:rsidR="008021AD" w:rsidRPr="00E9683A" w:rsidRDefault="008021AD" w:rsidP="008021AD">
      <w:pPr>
        <w:pStyle w:val="NormalWeb"/>
        <w:spacing w:before="0" w:beforeAutospacing="0" w:after="0" w:afterAutospacing="0" w:line="39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2F09918" w14:textId="77777777" w:rsidR="00186EC9" w:rsidRPr="00E9683A" w:rsidRDefault="00186EC9" w:rsidP="00186EC9">
      <w:pPr>
        <w:rPr>
          <w:rFonts w:cstheme="minorHAnsi"/>
          <w:sz w:val="22"/>
          <w:szCs w:val="22"/>
        </w:rPr>
      </w:pPr>
    </w:p>
    <w:sectPr w:rsidR="00186EC9" w:rsidRPr="00E96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F84"/>
    <w:multiLevelType w:val="hybridMultilevel"/>
    <w:tmpl w:val="3AAC6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667D"/>
    <w:multiLevelType w:val="hybridMultilevel"/>
    <w:tmpl w:val="5A8AB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617CF"/>
    <w:multiLevelType w:val="hybridMultilevel"/>
    <w:tmpl w:val="2FC0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6EEE"/>
    <w:multiLevelType w:val="hybridMultilevel"/>
    <w:tmpl w:val="D1C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46E36"/>
    <w:multiLevelType w:val="hybridMultilevel"/>
    <w:tmpl w:val="6C3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25406">
    <w:abstractNumId w:val="4"/>
  </w:num>
  <w:num w:numId="2" w16cid:durableId="1454324070">
    <w:abstractNumId w:val="1"/>
  </w:num>
  <w:num w:numId="3" w16cid:durableId="987634562">
    <w:abstractNumId w:val="0"/>
  </w:num>
  <w:num w:numId="4" w16cid:durableId="740831443">
    <w:abstractNumId w:val="3"/>
  </w:num>
  <w:num w:numId="5" w16cid:durableId="1809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C9"/>
    <w:rsid w:val="00186EC9"/>
    <w:rsid w:val="002048CB"/>
    <w:rsid w:val="004259EE"/>
    <w:rsid w:val="007D7121"/>
    <w:rsid w:val="008021AD"/>
    <w:rsid w:val="00D355C8"/>
    <w:rsid w:val="00E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1FE6F"/>
  <w15:chartTrackingRefBased/>
  <w15:docId w15:val="{CDAC319F-D049-2147-9076-E9FD41F6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21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E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2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21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02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2</cp:revision>
  <dcterms:created xsi:type="dcterms:W3CDTF">2023-11-20T14:42:00Z</dcterms:created>
  <dcterms:modified xsi:type="dcterms:W3CDTF">2023-11-20T14:42:00Z</dcterms:modified>
</cp:coreProperties>
</file>