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3A59" w14:textId="324E14AD" w:rsidR="00C64A61" w:rsidRDefault="00C64A61">
      <w:r>
        <w:t>Board Minutes October</w:t>
      </w:r>
    </w:p>
    <w:p w14:paraId="0A8772CA" w14:textId="77777777" w:rsidR="00C64A61" w:rsidRPr="00C64A61" w:rsidRDefault="00C64A61" w:rsidP="00C64A61">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C64A61">
        <w:rPr>
          <w:rFonts w:ascii="Arial" w:eastAsia="Times New Roman" w:hAnsi="Arial" w:cs="Arial"/>
          <w:b/>
          <w:bCs/>
          <w:color w:val="131619"/>
          <w:kern w:val="0"/>
          <w14:ligatures w14:val="none"/>
        </w:rPr>
        <w:t>Quick recap</w:t>
      </w:r>
    </w:p>
    <w:p w14:paraId="094B67BC" w14:textId="77777777" w:rsidR="00C64A61" w:rsidRPr="00C64A61" w:rsidRDefault="00C64A61" w:rsidP="00C64A6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C64A61">
        <w:rPr>
          <w:rFonts w:ascii="Arial" w:eastAsia="Times New Roman" w:hAnsi="Arial" w:cs="Arial"/>
          <w:color w:val="131619"/>
          <w:kern w:val="0"/>
          <w:sz w:val="21"/>
          <w:szCs w:val="21"/>
          <w14:ligatures w14:val="none"/>
        </w:rPr>
        <w:t>The team reviewed financial updates and approved meeting minutes while discussing donor retention strategies and post-gala follow-up plans, including thank-you letters and PR resources. They addressed succession planning initiatives and organizational values development, with plans to expand the committee and create an emergency succession plan by year-end. The board covered board member recruitment, upcoming events, and recent successes including the successful gala and growing LaRue Run registration numbers.</w:t>
      </w:r>
    </w:p>
    <w:p w14:paraId="2CD73B30" w14:textId="77777777" w:rsidR="00C64A61" w:rsidRPr="00C64A61" w:rsidRDefault="00C64A61" w:rsidP="00C64A61">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C64A61">
        <w:rPr>
          <w:rFonts w:ascii="Arial" w:eastAsia="Times New Roman" w:hAnsi="Arial" w:cs="Arial"/>
          <w:b/>
          <w:bCs/>
          <w:color w:val="131619"/>
          <w:kern w:val="0"/>
          <w14:ligatures w14:val="none"/>
        </w:rPr>
        <w:t>Next steps</w:t>
      </w:r>
    </w:p>
    <w:p w14:paraId="58067A80"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5" w:tgtFrame="_blank" w:history="1">
        <w:r w:rsidRPr="00C64A61">
          <w:rPr>
            <w:rFonts w:ascii="Arial" w:eastAsia="Times New Roman" w:hAnsi="Arial" w:cs="Arial"/>
            <w:color w:val="1155CC"/>
            <w:kern w:val="0"/>
            <w:sz w:val="21"/>
            <w:szCs w:val="21"/>
            <w:u w:val="single"/>
            <w14:ligatures w14:val="none"/>
          </w:rPr>
          <w:t>All board members to fill out the donor reach-out forms by October 31st.</w:t>
        </w:r>
      </w:hyperlink>
    </w:p>
    <w:p w14:paraId="0B966715"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6" w:tgtFrame="_blank" w:history="1">
        <w:r w:rsidRPr="00C64A61">
          <w:rPr>
            <w:rFonts w:ascii="Arial" w:eastAsia="Times New Roman" w:hAnsi="Arial" w:cs="Arial"/>
            <w:color w:val="1155CC"/>
            <w:kern w:val="0"/>
            <w:sz w:val="21"/>
            <w:szCs w:val="21"/>
            <w:u w:val="single"/>
            <w14:ligatures w14:val="none"/>
          </w:rPr>
          <w:t>Cindy to send a reminder about the donor reach-out forms at the beginning of next week.</w:t>
        </w:r>
      </w:hyperlink>
    </w:p>
    <w:p w14:paraId="23FD374B"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7" w:tgtFrame="_blank" w:history="1">
        <w:r w:rsidRPr="00C64A61">
          <w:rPr>
            <w:rFonts w:ascii="Arial" w:eastAsia="Times New Roman" w:hAnsi="Arial" w:cs="Arial"/>
            <w:color w:val="1155CC"/>
            <w:kern w:val="0"/>
            <w:sz w:val="21"/>
            <w:szCs w:val="21"/>
            <w:u w:val="single"/>
            <w14:ligatures w14:val="none"/>
          </w:rPr>
          <w:t>All board members to send Jeanine information about who was at their gala tables so follow-up letters can be sent.</w:t>
        </w:r>
      </w:hyperlink>
    </w:p>
    <w:p w14:paraId="443F0798"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8" w:tgtFrame="_blank" w:history="1">
        <w:r w:rsidRPr="00C64A61">
          <w:rPr>
            <w:rFonts w:ascii="Arial" w:eastAsia="Times New Roman" w:hAnsi="Arial" w:cs="Arial"/>
            <w:color w:val="1155CC"/>
            <w:kern w:val="0"/>
            <w:sz w:val="21"/>
            <w:szCs w:val="21"/>
            <w:u w:val="single"/>
            <w14:ligatures w14:val="none"/>
          </w:rPr>
          <w:t>Julie to resend her list of corporate donor meeting contacts to Jeanine.</w:t>
        </w:r>
      </w:hyperlink>
    </w:p>
    <w:p w14:paraId="411339C5"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9" w:tgtFrame="_blank" w:history="1">
        <w:r w:rsidRPr="00C64A61">
          <w:rPr>
            <w:rFonts w:ascii="Arial" w:eastAsia="Times New Roman" w:hAnsi="Arial" w:cs="Arial"/>
            <w:color w:val="1155CC"/>
            <w:kern w:val="0"/>
            <w:sz w:val="21"/>
            <w:szCs w:val="21"/>
            <w:u w:val="single"/>
            <w14:ligatures w14:val="none"/>
          </w:rPr>
          <w:t>All board members to encourage people to sign up for the LaRue Run.</w:t>
        </w:r>
      </w:hyperlink>
    </w:p>
    <w:p w14:paraId="199C1575"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0" w:tgtFrame="_blank" w:history="1">
        <w:r w:rsidRPr="00C64A61">
          <w:rPr>
            <w:rFonts w:ascii="Arial" w:eastAsia="Times New Roman" w:hAnsi="Arial" w:cs="Arial"/>
            <w:color w:val="1155CC"/>
            <w:kern w:val="0"/>
            <w:sz w:val="21"/>
            <w:szCs w:val="21"/>
            <w:u w:val="single"/>
            <w14:ligatures w14:val="none"/>
          </w:rPr>
          <w:t>Board members interested in volunteering for the LaRue Run to reach out to Jordan.</w:t>
        </w:r>
      </w:hyperlink>
    </w:p>
    <w:p w14:paraId="13EFE9A5"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1" w:tgtFrame="_blank" w:history="1">
        <w:r w:rsidRPr="00C64A61">
          <w:rPr>
            <w:rFonts w:ascii="Arial" w:eastAsia="Times New Roman" w:hAnsi="Arial" w:cs="Arial"/>
            <w:color w:val="1155CC"/>
            <w:kern w:val="0"/>
            <w:sz w:val="21"/>
            <w:szCs w:val="21"/>
            <w:u w:val="single"/>
            <w14:ligatures w14:val="none"/>
          </w:rPr>
          <w:t>Stephanie to send another email to the PR group asking for succession planning contacts for Brian.</w:t>
        </w:r>
      </w:hyperlink>
    </w:p>
    <w:p w14:paraId="75E324FF"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2" w:tgtFrame="_blank" w:history="1">
        <w:r w:rsidRPr="00C64A61">
          <w:rPr>
            <w:rFonts w:ascii="Arial" w:eastAsia="Times New Roman" w:hAnsi="Arial" w:cs="Arial"/>
            <w:color w:val="1155CC"/>
            <w:kern w:val="0"/>
            <w:sz w:val="21"/>
            <w:szCs w:val="21"/>
            <w:u w:val="single"/>
            <w14:ligatures w14:val="none"/>
          </w:rPr>
          <w:t>Jeanine to send the budget to Julie ahead of the November board meeting.</w:t>
        </w:r>
      </w:hyperlink>
    </w:p>
    <w:p w14:paraId="260F4479"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3" w:tgtFrame="_blank" w:history="1">
        <w:r w:rsidRPr="00C64A61">
          <w:rPr>
            <w:rFonts w:ascii="Arial" w:eastAsia="Times New Roman" w:hAnsi="Arial" w:cs="Arial"/>
            <w:color w:val="1155CC"/>
            <w:kern w:val="0"/>
            <w:sz w:val="21"/>
            <w:szCs w:val="21"/>
            <w:u w:val="single"/>
            <w14:ligatures w14:val="none"/>
          </w:rPr>
          <w:t>Jordan to email board members the date for the volunteer Christmas party.</w:t>
        </w:r>
      </w:hyperlink>
    </w:p>
    <w:p w14:paraId="32C296C5" w14:textId="77777777" w:rsidR="00C64A61" w:rsidRPr="00C64A61" w:rsidRDefault="00C64A61" w:rsidP="00C64A6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hyperlink r:id="rId14" w:tgtFrame="_blank" w:history="1">
        <w:r w:rsidRPr="00C64A61">
          <w:rPr>
            <w:rFonts w:ascii="Arial" w:eastAsia="Times New Roman" w:hAnsi="Arial" w:cs="Arial"/>
            <w:color w:val="1155CC"/>
            <w:kern w:val="0"/>
            <w:sz w:val="21"/>
            <w:szCs w:val="21"/>
            <w:u w:val="single"/>
            <w14:ligatures w14:val="none"/>
          </w:rPr>
          <w:t>Brian to pick up the "5" light decoration from Jeanine's office.</w:t>
        </w:r>
      </w:hyperlink>
    </w:p>
    <w:p w14:paraId="6E1EE1F9" w14:textId="77777777" w:rsidR="00C64A61" w:rsidRPr="00C64A61" w:rsidRDefault="00C64A61" w:rsidP="00C64A61">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C64A61">
        <w:rPr>
          <w:rFonts w:ascii="Arial" w:eastAsia="Times New Roman" w:hAnsi="Arial" w:cs="Arial"/>
          <w:b/>
          <w:bCs/>
          <w:color w:val="131619"/>
          <w:kern w:val="0"/>
          <w14:ligatures w14:val="none"/>
        </w:rPr>
        <w:t>Summary</w:t>
      </w:r>
    </w:p>
    <w:p w14:paraId="3FAACADF" w14:textId="77777777" w:rsidR="00C64A61" w:rsidRPr="00C64A61" w:rsidRDefault="00C64A61" w:rsidP="00C64A6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C64A61">
        <w:rPr>
          <w:rFonts w:ascii="Arial" w:eastAsia="Times New Roman" w:hAnsi="Arial" w:cs="Arial"/>
          <w:b/>
          <w:bCs/>
          <w:color w:val="131619"/>
          <w:kern w:val="0"/>
          <w:sz w:val="21"/>
          <w:szCs w:val="21"/>
          <w14:ligatures w14:val="none"/>
        </w:rPr>
        <w:t>Financial Dashboard and Projections Review</w:t>
      </w:r>
    </w:p>
    <w:p w14:paraId="1635A402" w14:textId="77777777" w:rsidR="00C64A61" w:rsidRPr="00C64A61" w:rsidRDefault="00C64A61" w:rsidP="00C64A6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C64A61">
        <w:rPr>
          <w:rFonts w:ascii="Arial" w:eastAsia="Times New Roman" w:hAnsi="Arial" w:cs="Arial"/>
          <w:color w:val="131619"/>
          <w:kern w:val="0"/>
          <w:sz w:val="21"/>
          <w:szCs w:val="21"/>
          <w14:ligatures w14:val="none"/>
        </w:rPr>
        <w:t>The team reviewed the financial dashboard and minutes from the portal, with Bryan inquiring about the financial projections and being informed by Little that they are $100,000 up for the year, largely due to expected end-of-year donations and the absence of the St. James Plantation Golf Tournament. Bryan moved to approve the minutes, which were seconded by Suzanne, and the team agreed to proceed with the approval.</w:t>
      </w:r>
    </w:p>
    <w:p w14:paraId="22E18FC9" w14:textId="77777777" w:rsidR="00C64A61" w:rsidRPr="00C64A61" w:rsidRDefault="00C64A61" w:rsidP="00C64A6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C64A61">
        <w:rPr>
          <w:rFonts w:ascii="Arial" w:eastAsia="Times New Roman" w:hAnsi="Arial" w:cs="Arial"/>
          <w:b/>
          <w:bCs/>
          <w:color w:val="131619"/>
          <w:kern w:val="0"/>
          <w:sz w:val="21"/>
          <w:szCs w:val="21"/>
          <w14:ligatures w14:val="none"/>
        </w:rPr>
        <w:t>Gala Donor Retention and PR</w:t>
      </w:r>
    </w:p>
    <w:p w14:paraId="4255C831" w14:textId="56A54537" w:rsidR="00C64A61" w:rsidRPr="00C64A61" w:rsidRDefault="00C64A61" w:rsidP="00C64A6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C64A61">
        <w:rPr>
          <w:rFonts w:ascii="Arial" w:eastAsia="Times New Roman" w:hAnsi="Arial" w:cs="Arial"/>
          <w:color w:val="131619"/>
          <w:kern w:val="0"/>
          <w:sz w:val="21"/>
          <w:szCs w:val="21"/>
          <w14:ligatures w14:val="none"/>
        </w:rPr>
        <w:t>The team discussed donor retention strategies and post-gala follow-up plans, with J</w:t>
      </w:r>
      <w:r>
        <w:rPr>
          <w:rFonts w:ascii="Arial" w:eastAsia="Times New Roman" w:hAnsi="Arial" w:cs="Arial"/>
          <w:color w:val="131619"/>
          <w:kern w:val="0"/>
          <w:sz w:val="21"/>
          <w:szCs w:val="21"/>
          <w14:ligatures w14:val="none"/>
        </w:rPr>
        <w:t>e</w:t>
      </w:r>
      <w:r w:rsidRPr="00C64A61">
        <w:rPr>
          <w:rFonts w:ascii="Arial" w:eastAsia="Times New Roman" w:hAnsi="Arial" w:cs="Arial"/>
          <w:color w:val="131619"/>
          <w:kern w:val="0"/>
          <w:sz w:val="21"/>
          <w:szCs w:val="21"/>
          <w14:ligatures w14:val="none"/>
        </w:rPr>
        <w:t xml:space="preserve">anine and her team planning to send thank-you letters to both corporate sponsors and individual attendees. They received valuable PR resources from Chip Bates, including access to 90 national news shows and print media contacts, though they noted this requires significant effort to fully leverage. The team is </w:t>
      </w:r>
      <w:r w:rsidRPr="00C64A61">
        <w:rPr>
          <w:rFonts w:ascii="Arial" w:eastAsia="Times New Roman" w:hAnsi="Arial" w:cs="Arial"/>
          <w:color w:val="131619"/>
          <w:kern w:val="0"/>
          <w:sz w:val="21"/>
          <w:szCs w:val="21"/>
          <w14:ligatures w14:val="none"/>
        </w:rPr>
        <w:lastRenderedPageBreak/>
        <w:t>working on identifying corporate sponsorships and partnership opportunities for November, with plans to send a postcard featuring the gala speaker's quote before Giving Tuesday.</w:t>
      </w:r>
    </w:p>
    <w:p w14:paraId="6FEDE626" w14:textId="77777777" w:rsidR="00C64A61" w:rsidRPr="00C64A61" w:rsidRDefault="00C64A61" w:rsidP="00C64A6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C64A61">
        <w:rPr>
          <w:rFonts w:ascii="Arial" w:eastAsia="Times New Roman" w:hAnsi="Arial" w:cs="Arial"/>
          <w:b/>
          <w:bCs/>
          <w:color w:val="131619"/>
          <w:kern w:val="0"/>
          <w:sz w:val="21"/>
          <w:szCs w:val="21"/>
          <w14:ligatures w14:val="none"/>
        </w:rPr>
        <w:t>Gala Engagement and Succession Planning</w:t>
      </w:r>
    </w:p>
    <w:p w14:paraId="14A344A8" w14:textId="1DFBC389" w:rsidR="00C64A61" w:rsidRPr="00C64A61" w:rsidRDefault="00C64A61" w:rsidP="00C64A6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C64A61">
        <w:rPr>
          <w:rFonts w:ascii="Arial" w:eastAsia="Times New Roman" w:hAnsi="Arial" w:cs="Arial"/>
          <w:color w:val="131619"/>
          <w:kern w:val="0"/>
          <w:sz w:val="21"/>
          <w:szCs w:val="21"/>
          <w14:ligatures w14:val="none"/>
        </w:rPr>
        <w:t xml:space="preserve">Little discussed the challenges in sending letters to gala attendees due to incomplete contact information and emphasized the need for table hosts to provide missing details. She also outlined plans for postcard campaigns featuring quotes and photos to maintain engagement, particularly with new attendees, and highlighted the timing considerations for end-of-year fundraising. </w:t>
      </w:r>
    </w:p>
    <w:p w14:paraId="568D9674" w14:textId="77777777" w:rsidR="00C64A61" w:rsidRPr="00C64A61" w:rsidRDefault="00C64A61" w:rsidP="00C64A6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C64A61">
        <w:rPr>
          <w:rFonts w:ascii="Arial" w:eastAsia="Times New Roman" w:hAnsi="Arial" w:cs="Arial"/>
          <w:b/>
          <w:bCs/>
          <w:color w:val="131619"/>
          <w:kern w:val="0"/>
          <w:sz w:val="21"/>
          <w:szCs w:val="21"/>
          <w14:ligatures w14:val="none"/>
        </w:rPr>
        <w:t>Values, Succession, and Committee Expansion</w:t>
      </w:r>
    </w:p>
    <w:p w14:paraId="5E892281" w14:textId="77777777" w:rsidR="00C64A61" w:rsidRPr="00C64A61" w:rsidRDefault="00C64A61" w:rsidP="00C64A6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C64A61">
        <w:rPr>
          <w:rFonts w:ascii="Arial" w:eastAsia="Times New Roman" w:hAnsi="Arial" w:cs="Arial"/>
          <w:color w:val="131619"/>
          <w:kern w:val="0"/>
          <w:sz w:val="21"/>
          <w:szCs w:val="21"/>
          <w14:ligatures w14:val="none"/>
        </w:rPr>
        <w:t>Bryan provided an update on the succession planning initiative, noting the first meeting in September and identifying the creation of a values statement as a key next step.</w:t>
      </w:r>
    </w:p>
    <w:p w14:paraId="10D1CD8A" w14:textId="4DFD907F" w:rsidR="00C64A61" w:rsidRPr="00C64A61" w:rsidRDefault="00C64A61" w:rsidP="00C64A6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C64A61">
        <w:rPr>
          <w:rFonts w:ascii="Arial" w:eastAsia="Times New Roman" w:hAnsi="Arial" w:cs="Arial"/>
          <w:color w:val="131619"/>
          <w:kern w:val="0"/>
          <w:sz w:val="21"/>
          <w:szCs w:val="21"/>
          <w14:ligatures w14:val="none"/>
        </w:rPr>
        <w:t>The group discussed three main tasks: reviewing and communicating organizational values, developing an emergency succession plan, and expanding the committee. Bryan shared that J</w:t>
      </w:r>
      <w:r>
        <w:rPr>
          <w:rFonts w:ascii="Arial" w:eastAsia="Times New Roman" w:hAnsi="Arial" w:cs="Arial"/>
          <w:color w:val="131619"/>
          <w:kern w:val="0"/>
          <w:sz w:val="21"/>
          <w:szCs w:val="21"/>
          <w14:ligatures w14:val="none"/>
        </w:rPr>
        <w:t>e</w:t>
      </w:r>
      <w:r w:rsidRPr="00C64A61">
        <w:rPr>
          <w:rFonts w:ascii="Arial" w:eastAsia="Times New Roman" w:hAnsi="Arial" w:cs="Arial"/>
          <w:color w:val="131619"/>
          <w:kern w:val="0"/>
          <w:sz w:val="21"/>
          <w:szCs w:val="21"/>
          <w14:ligatures w14:val="none"/>
        </w:rPr>
        <w:t xml:space="preserve">anine's Grace Values document originated from a previous board meeting, and the team plans to revisit this during their next work session in October. The committee is seeking additional members with expertise in succession planning, and Julie agreed to send a follow-up email requesting </w:t>
      </w:r>
      <w:proofErr w:type="gramStart"/>
      <w:r w:rsidRPr="00C64A61">
        <w:rPr>
          <w:rFonts w:ascii="Arial" w:eastAsia="Times New Roman" w:hAnsi="Arial" w:cs="Arial"/>
          <w:color w:val="131619"/>
          <w:kern w:val="0"/>
          <w:sz w:val="21"/>
          <w:szCs w:val="21"/>
          <w14:ligatures w14:val="none"/>
        </w:rPr>
        <w:t>contacts</w:t>
      </w:r>
      <w:proofErr w:type="gramEnd"/>
      <w:r w:rsidRPr="00C64A61">
        <w:rPr>
          <w:rFonts w:ascii="Arial" w:eastAsia="Times New Roman" w:hAnsi="Arial" w:cs="Arial"/>
          <w:color w:val="131619"/>
          <w:kern w:val="0"/>
          <w:sz w:val="21"/>
          <w:szCs w:val="21"/>
          <w14:ligatures w14:val="none"/>
        </w:rPr>
        <w:t>. The goal is to have a "break-the-glass" emergency plan approved by the board by the end of the year.</w:t>
      </w:r>
    </w:p>
    <w:p w14:paraId="5BC6E21A" w14:textId="77777777" w:rsidR="00C64A61" w:rsidRPr="00C64A61" w:rsidRDefault="00C64A61" w:rsidP="00C64A6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C64A61">
        <w:rPr>
          <w:rFonts w:ascii="Arial" w:eastAsia="Times New Roman" w:hAnsi="Arial" w:cs="Arial"/>
          <w:b/>
          <w:bCs/>
          <w:color w:val="131619"/>
          <w:kern w:val="0"/>
          <w:sz w:val="21"/>
          <w:szCs w:val="21"/>
          <w14:ligatures w14:val="none"/>
        </w:rPr>
        <w:t>Board Updates and Event Planning</w:t>
      </w:r>
    </w:p>
    <w:p w14:paraId="77DCD768" w14:textId="294A302D" w:rsidR="00C64A61" w:rsidRPr="00C64A61" w:rsidRDefault="00C64A61" w:rsidP="00C64A6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C64A61">
        <w:rPr>
          <w:rFonts w:ascii="Arial" w:eastAsia="Times New Roman" w:hAnsi="Arial" w:cs="Arial"/>
          <w:color w:val="131619"/>
          <w:kern w:val="0"/>
          <w:sz w:val="21"/>
          <w:szCs w:val="21"/>
          <w14:ligatures w14:val="none"/>
        </w:rPr>
        <w:t>The board discussed several key topics including board member recruitment, with Jeanine suggesting potential candidates including Rhonda Belton and Stephanie So</w:t>
      </w:r>
      <w:r>
        <w:rPr>
          <w:rFonts w:ascii="Arial" w:eastAsia="Times New Roman" w:hAnsi="Arial" w:cs="Arial"/>
          <w:color w:val="131619"/>
          <w:kern w:val="0"/>
          <w:sz w:val="21"/>
          <w:szCs w:val="21"/>
          <w14:ligatures w14:val="none"/>
        </w:rPr>
        <w:t>c</w:t>
      </w:r>
      <w:r w:rsidRPr="00C64A61">
        <w:rPr>
          <w:rFonts w:ascii="Arial" w:eastAsia="Times New Roman" w:hAnsi="Arial" w:cs="Arial"/>
          <w:color w:val="131619"/>
          <w:kern w:val="0"/>
          <w:sz w:val="21"/>
          <w:szCs w:val="21"/>
          <w14:ligatures w14:val="none"/>
        </w:rPr>
        <w:t>ha. The group set October 31st as the deadline for completing donor reach-out forms, with Cindy agreeing to send reminders. They reviewed the recent gala event, which was successful with positive feedback about Cindy Farmer's emceeing and the overall team coordination. The board also discussed upcoming events including the dancer reception and LaRue Run</w:t>
      </w:r>
      <w:r>
        <w:rPr>
          <w:rFonts w:ascii="Arial" w:eastAsia="Times New Roman" w:hAnsi="Arial" w:cs="Arial"/>
          <w:color w:val="131619"/>
          <w:kern w:val="0"/>
          <w:sz w:val="21"/>
          <w:szCs w:val="21"/>
          <w14:ligatures w14:val="none"/>
        </w:rPr>
        <w:t xml:space="preserve">.  </w:t>
      </w:r>
    </w:p>
    <w:p w14:paraId="6A5FE6E2" w14:textId="77777777" w:rsidR="00C64A61" w:rsidRDefault="00C64A61"/>
    <w:sectPr w:rsidR="00C64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0995"/>
    <w:multiLevelType w:val="multilevel"/>
    <w:tmpl w:val="AB2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06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61"/>
    <w:rsid w:val="00AE0203"/>
    <w:rsid w:val="00C6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5BCA"/>
  <w15:chartTrackingRefBased/>
  <w15:docId w15:val="{E9350FB1-C32A-8748-B198-E11CB3B1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4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4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4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4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A61"/>
    <w:rPr>
      <w:rFonts w:eastAsiaTheme="majorEastAsia" w:cstheme="majorBidi"/>
      <w:color w:val="272727" w:themeColor="text1" w:themeTint="D8"/>
    </w:rPr>
  </w:style>
  <w:style w:type="paragraph" w:styleId="Title">
    <w:name w:val="Title"/>
    <w:basedOn w:val="Normal"/>
    <w:next w:val="Normal"/>
    <w:link w:val="TitleChar"/>
    <w:uiPriority w:val="10"/>
    <w:qFormat/>
    <w:rsid w:val="00C64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A61"/>
    <w:pPr>
      <w:spacing w:before="160"/>
      <w:jc w:val="center"/>
    </w:pPr>
    <w:rPr>
      <w:i/>
      <w:iCs/>
      <w:color w:val="404040" w:themeColor="text1" w:themeTint="BF"/>
    </w:rPr>
  </w:style>
  <w:style w:type="character" w:customStyle="1" w:styleId="QuoteChar">
    <w:name w:val="Quote Char"/>
    <w:basedOn w:val="DefaultParagraphFont"/>
    <w:link w:val="Quote"/>
    <w:uiPriority w:val="29"/>
    <w:rsid w:val="00C64A61"/>
    <w:rPr>
      <w:i/>
      <w:iCs/>
      <w:color w:val="404040" w:themeColor="text1" w:themeTint="BF"/>
    </w:rPr>
  </w:style>
  <w:style w:type="paragraph" w:styleId="ListParagraph">
    <w:name w:val="List Paragraph"/>
    <w:basedOn w:val="Normal"/>
    <w:uiPriority w:val="34"/>
    <w:qFormat/>
    <w:rsid w:val="00C64A61"/>
    <w:pPr>
      <w:ind w:left="720"/>
      <w:contextualSpacing/>
    </w:pPr>
  </w:style>
  <w:style w:type="character" w:styleId="IntenseEmphasis">
    <w:name w:val="Intense Emphasis"/>
    <w:basedOn w:val="DefaultParagraphFont"/>
    <w:uiPriority w:val="21"/>
    <w:qFormat/>
    <w:rsid w:val="00C64A61"/>
    <w:rPr>
      <w:i/>
      <w:iCs/>
      <w:color w:val="0F4761" w:themeColor="accent1" w:themeShade="BF"/>
    </w:rPr>
  </w:style>
  <w:style w:type="paragraph" w:styleId="IntenseQuote">
    <w:name w:val="Intense Quote"/>
    <w:basedOn w:val="Normal"/>
    <w:next w:val="Normal"/>
    <w:link w:val="IntenseQuoteChar"/>
    <w:uiPriority w:val="30"/>
    <w:qFormat/>
    <w:rsid w:val="00C64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A61"/>
    <w:rPr>
      <w:i/>
      <w:iCs/>
      <w:color w:val="0F4761" w:themeColor="accent1" w:themeShade="BF"/>
    </w:rPr>
  </w:style>
  <w:style w:type="character" w:styleId="IntenseReference">
    <w:name w:val="Intense Reference"/>
    <w:basedOn w:val="DefaultParagraphFont"/>
    <w:uiPriority w:val="32"/>
    <w:qFormat/>
    <w:rsid w:val="00C64A61"/>
    <w:rPr>
      <w:b/>
      <w:bCs/>
      <w:smallCaps/>
      <w:color w:val="0F4761" w:themeColor="accent1" w:themeShade="BF"/>
      <w:spacing w:val="5"/>
    </w:rPr>
  </w:style>
  <w:style w:type="paragraph" w:styleId="NormalWeb">
    <w:name w:val="Normal (Web)"/>
    <w:basedOn w:val="Normal"/>
    <w:uiPriority w:val="99"/>
    <w:semiHidden/>
    <w:unhideWhenUsed/>
    <w:rsid w:val="00C64A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64A61"/>
    <w:rPr>
      <w:color w:val="0000FF"/>
      <w:u w:val="single"/>
    </w:rPr>
  </w:style>
  <w:style w:type="character" w:customStyle="1" w:styleId="il">
    <w:name w:val="il"/>
    <w:basedOn w:val="DefaultParagraphFont"/>
    <w:rsid w:val="00C6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g8M4gc9uRAy96PUz3v2bmw%3D%3D&amp;stepId=dd797484-aaaf-11f0-b369-62257ab99594" TargetMode="External"/><Relationship Id="rId13" Type="http://schemas.openxmlformats.org/officeDocument/2006/relationships/hyperlink" Target="https://us02tasks.zoom.us/?meetingId=g8M4gc9uRAy96PUz3v2bmw%3D%3D&amp;stepId=dd797def-aaaf-11f0-9096-62257ab99594" TargetMode="External"/><Relationship Id="rId3" Type="http://schemas.openxmlformats.org/officeDocument/2006/relationships/settings" Target="settings.xml"/><Relationship Id="rId7" Type="http://schemas.openxmlformats.org/officeDocument/2006/relationships/hyperlink" Target="https://us02tasks.zoom.us/?meetingId=g8M4gc9uRAy96PUz3v2bmw%3D%3D&amp;stepId=dd79726f-aaaf-11f0-b809-62257ab99594" TargetMode="External"/><Relationship Id="rId12" Type="http://schemas.openxmlformats.org/officeDocument/2006/relationships/hyperlink" Target="https://us02tasks.zoom.us/?meetingId=g8M4gc9uRAy96PUz3v2bmw%3D%3D&amp;stepId=dd797c2c-aaaf-11f0-9131-62257ab995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02tasks.zoom.us/?meetingId=g8M4gc9uRAy96PUz3v2bmw%3D%3D&amp;stepId=dd796f86-aaaf-11f0-93ce-62257ab99594" TargetMode="External"/><Relationship Id="rId11" Type="http://schemas.openxmlformats.org/officeDocument/2006/relationships/hyperlink" Target="https://us02tasks.zoom.us/?meetingId=g8M4gc9uRAy96PUz3v2bmw%3D%3D&amp;stepId=dd797a46-aaaf-11f0-924c-62257ab99594" TargetMode="External"/><Relationship Id="rId5" Type="http://schemas.openxmlformats.org/officeDocument/2006/relationships/hyperlink" Target="https://us02tasks.zoom.us/?meetingId=g8M4gc9uRAy96PUz3v2bmw%3D%3D&amp;stepId=dd795e85-aaaf-11f0-9c35-62257ab99594" TargetMode="External"/><Relationship Id="rId15" Type="http://schemas.openxmlformats.org/officeDocument/2006/relationships/fontTable" Target="fontTable.xml"/><Relationship Id="rId10" Type="http://schemas.openxmlformats.org/officeDocument/2006/relationships/hyperlink" Target="https://us02tasks.zoom.us/?meetingId=g8M4gc9uRAy96PUz3v2bmw%3D%3D&amp;stepId=dd797870-aaaf-11f0-be12-62257ab99594" TargetMode="External"/><Relationship Id="rId4" Type="http://schemas.openxmlformats.org/officeDocument/2006/relationships/webSettings" Target="webSettings.xml"/><Relationship Id="rId9" Type="http://schemas.openxmlformats.org/officeDocument/2006/relationships/hyperlink" Target="https://us02tasks.zoom.us/?meetingId=g8M4gc9uRAy96PUz3v2bmw%3D%3D&amp;stepId=dd79769a-aaaf-11f0-aa60-62257ab99594" TargetMode="External"/><Relationship Id="rId14" Type="http://schemas.openxmlformats.org/officeDocument/2006/relationships/hyperlink" Target="https://us02tasks.zoom.us/?meetingId=g8M4gc9uRAy96PUz3v2bmw%3D%3D&amp;stepId=dd797fb5-aaaf-11f0-a226-62257ab99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1</cp:revision>
  <dcterms:created xsi:type="dcterms:W3CDTF">2025-10-20T21:26:00Z</dcterms:created>
  <dcterms:modified xsi:type="dcterms:W3CDTF">2025-10-20T21:29:00Z</dcterms:modified>
</cp:coreProperties>
</file>