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B23C3" w14:textId="53150221" w:rsidR="007B0260" w:rsidRPr="007B0260" w:rsidRDefault="007B0260" w:rsidP="000F567E">
      <w:pPr>
        <w:tabs>
          <w:tab w:val="num" w:pos="720"/>
        </w:tabs>
        <w:spacing w:before="100" w:beforeAutospacing="1" w:after="100" w:afterAutospacing="1" w:line="240" w:lineRule="auto"/>
        <w:ind w:left="720" w:hanging="360"/>
        <w:rPr>
          <w:b/>
          <w:bCs/>
          <w:sz w:val="32"/>
          <w:szCs w:val="32"/>
          <w:u w:val="single"/>
        </w:rPr>
      </w:pPr>
      <w:r w:rsidRPr="007B0260">
        <w:rPr>
          <w:b/>
          <w:bCs/>
          <w:sz w:val="32"/>
          <w:szCs w:val="32"/>
          <w:u w:val="single"/>
        </w:rPr>
        <w:t xml:space="preserve">Definition of Audience and Marketing Audit </w:t>
      </w:r>
    </w:p>
    <w:p w14:paraId="749E09CB" w14:textId="77777777" w:rsidR="000F567E" w:rsidRPr="000F567E" w:rsidRDefault="000F567E" w:rsidP="000F567E">
      <w:pPr>
        <w:numPr>
          <w:ilvl w:val="0"/>
          <w:numId w:val="2"/>
        </w:numPr>
        <w:spacing w:before="100" w:beforeAutospacing="1" w:after="100" w:afterAutospacing="1" w:line="240" w:lineRule="auto"/>
        <w:rPr>
          <w:rFonts w:ascii="Aptos" w:eastAsia="Times New Roman" w:hAnsi="Aptos" w:cs="Times New Roman"/>
          <w:color w:val="212121"/>
          <w:kern w:val="0"/>
          <w14:ligatures w14:val="none"/>
        </w:rPr>
      </w:pPr>
      <w:r w:rsidRPr="000F567E">
        <w:rPr>
          <w:rFonts w:ascii="Aptos" w:eastAsia="Times New Roman" w:hAnsi="Aptos" w:cs="Times New Roman"/>
          <w:color w:val="212121"/>
          <w:kern w:val="0"/>
          <w14:ligatures w14:val="none"/>
        </w:rPr>
        <w:t>Audience: </w:t>
      </w:r>
    </w:p>
    <w:p w14:paraId="6DEA9EAA" w14:textId="77777777" w:rsidR="000F567E" w:rsidRPr="000F567E" w:rsidRDefault="000F567E" w:rsidP="000F567E">
      <w:pPr>
        <w:numPr>
          <w:ilvl w:val="1"/>
          <w:numId w:val="2"/>
        </w:numPr>
        <w:spacing w:before="100" w:beforeAutospacing="1" w:after="100" w:afterAutospacing="1" w:line="240" w:lineRule="auto"/>
        <w:rPr>
          <w:rFonts w:ascii="Aptos" w:eastAsia="Times New Roman" w:hAnsi="Aptos" w:cs="Times New Roman"/>
          <w:color w:val="212121"/>
          <w:kern w:val="0"/>
          <w14:ligatures w14:val="none"/>
        </w:rPr>
      </w:pPr>
      <w:r w:rsidRPr="000F567E">
        <w:rPr>
          <w:rFonts w:ascii="Aptos" w:eastAsia="Times New Roman" w:hAnsi="Aptos" w:cs="Times New Roman"/>
          <w:color w:val="212121"/>
          <w:kern w:val="0"/>
          <w14:ligatures w14:val="none"/>
        </w:rPr>
        <w:t>It's important that we distinguish between those we serve and those whose support we need. </w:t>
      </w:r>
    </w:p>
    <w:p w14:paraId="5CD5CB94" w14:textId="77777777" w:rsidR="000F567E" w:rsidRPr="000F567E" w:rsidRDefault="000F567E" w:rsidP="000F567E">
      <w:pPr>
        <w:numPr>
          <w:ilvl w:val="1"/>
          <w:numId w:val="2"/>
        </w:numPr>
        <w:spacing w:before="100" w:beforeAutospacing="1" w:after="100" w:afterAutospacing="1" w:line="240" w:lineRule="auto"/>
        <w:rPr>
          <w:rFonts w:ascii="Aptos" w:eastAsia="Times New Roman" w:hAnsi="Aptos" w:cs="Times New Roman"/>
          <w:color w:val="212121"/>
          <w:kern w:val="0"/>
          <w14:ligatures w14:val="none"/>
        </w:rPr>
      </w:pPr>
      <w:r w:rsidRPr="000F567E">
        <w:rPr>
          <w:rFonts w:ascii="Aptos" w:eastAsia="Times New Roman" w:hAnsi="Aptos" w:cs="Times New Roman"/>
          <w:color w:val="212121"/>
          <w:kern w:val="0"/>
          <w14:ligatures w14:val="none"/>
        </w:rPr>
        <w:t>We serve breast cancer families. </w:t>
      </w:r>
    </w:p>
    <w:p w14:paraId="10EFD54B" w14:textId="77777777" w:rsidR="000F567E" w:rsidRPr="000F567E" w:rsidRDefault="000F567E" w:rsidP="000F567E">
      <w:pPr>
        <w:numPr>
          <w:ilvl w:val="1"/>
          <w:numId w:val="2"/>
        </w:numPr>
        <w:spacing w:before="100" w:beforeAutospacing="1" w:after="100" w:afterAutospacing="1" w:line="240" w:lineRule="auto"/>
        <w:rPr>
          <w:rFonts w:ascii="Aptos" w:eastAsia="Times New Roman" w:hAnsi="Aptos" w:cs="Times New Roman"/>
          <w:color w:val="212121"/>
          <w:kern w:val="0"/>
          <w14:ligatures w14:val="none"/>
        </w:rPr>
      </w:pPr>
      <w:r w:rsidRPr="000F567E">
        <w:rPr>
          <w:rFonts w:ascii="Aptos" w:eastAsia="Times New Roman" w:hAnsi="Aptos" w:cs="Times New Roman"/>
          <w:color w:val="212121"/>
          <w:kern w:val="0"/>
          <w14:ligatures w14:val="none"/>
        </w:rPr>
        <w:t>Our communications' audience goes beyond this group, however. I believe it hits these criteria:</w:t>
      </w:r>
    </w:p>
    <w:p w14:paraId="5BD660A2" w14:textId="77777777" w:rsidR="000F567E" w:rsidRPr="000F567E" w:rsidRDefault="000F567E" w:rsidP="000F567E">
      <w:pPr>
        <w:numPr>
          <w:ilvl w:val="2"/>
          <w:numId w:val="2"/>
        </w:numPr>
        <w:spacing w:before="100" w:beforeAutospacing="1" w:after="100" w:afterAutospacing="1" w:line="240" w:lineRule="auto"/>
        <w:rPr>
          <w:rFonts w:ascii="Aptos" w:eastAsia="Times New Roman" w:hAnsi="Aptos" w:cs="Times New Roman"/>
          <w:color w:val="212121"/>
          <w:kern w:val="0"/>
          <w14:ligatures w14:val="none"/>
        </w:rPr>
      </w:pPr>
      <w:r w:rsidRPr="000F567E">
        <w:rPr>
          <w:rFonts w:ascii="Aptos" w:eastAsia="Times New Roman" w:hAnsi="Aptos" w:cs="Times New Roman"/>
          <w:color w:val="212121"/>
          <w:kern w:val="0"/>
          <w14:ligatures w14:val="none"/>
        </w:rPr>
        <w:t>Past givers. </w:t>
      </w:r>
    </w:p>
    <w:p w14:paraId="4A45FE25" w14:textId="77777777" w:rsidR="000F567E" w:rsidRPr="000F567E" w:rsidRDefault="000F567E" w:rsidP="000F567E">
      <w:pPr>
        <w:numPr>
          <w:ilvl w:val="3"/>
          <w:numId w:val="2"/>
        </w:numPr>
        <w:spacing w:before="100" w:beforeAutospacing="1" w:after="100" w:afterAutospacing="1" w:line="240" w:lineRule="auto"/>
        <w:rPr>
          <w:rFonts w:ascii="Aptos" w:eastAsia="Times New Roman" w:hAnsi="Aptos" w:cs="Times New Roman"/>
          <w:color w:val="212121"/>
          <w:kern w:val="0"/>
          <w14:ligatures w14:val="none"/>
        </w:rPr>
      </w:pPr>
      <w:r w:rsidRPr="000F567E">
        <w:rPr>
          <w:rFonts w:ascii="Aptos" w:eastAsia="Times New Roman" w:hAnsi="Aptos" w:cs="Times New Roman"/>
          <w:color w:val="212121"/>
          <w:kern w:val="0"/>
          <w14:ligatures w14:val="none"/>
        </w:rPr>
        <w:t>All givers</w:t>
      </w:r>
    </w:p>
    <w:p w14:paraId="7A339C5E" w14:textId="77777777" w:rsidR="000F567E" w:rsidRPr="000F567E" w:rsidRDefault="000F567E" w:rsidP="000F567E">
      <w:pPr>
        <w:numPr>
          <w:ilvl w:val="3"/>
          <w:numId w:val="2"/>
        </w:numPr>
        <w:spacing w:before="100" w:beforeAutospacing="1" w:after="100" w:afterAutospacing="1" w:line="240" w:lineRule="auto"/>
        <w:rPr>
          <w:rFonts w:ascii="Aptos" w:eastAsia="Times New Roman" w:hAnsi="Aptos" w:cs="Times New Roman"/>
          <w:color w:val="212121"/>
          <w:kern w:val="0"/>
          <w14:ligatures w14:val="none"/>
        </w:rPr>
      </w:pPr>
      <w:r w:rsidRPr="000F567E">
        <w:rPr>
          <w:rFonts w:ascii="Aptos" w:eastAsia="Times New Roman" w:hAnsi="Aptos" w:cs="Times New Roman"/>
          <w:color w:val="212121"/>
          <w:kern w:val="0"/>
          <w14:ligatures w14:val="none"/>
        </w:rPr>
        <w:t>Those who have given the most (can we assess the top 10% of givers, then build a look-alike audience)</w:t>
      </w:r>
    </w:p>
    <w:p w14:paraId="2902B491" w14:textId="77777777" w:rsidR="000F567E" w:rsidRPr="000F567E" w:rsidRDefault="000F567E" w:rsidP="000F567E">
      <w:pPr>
        <w:numPr>
          <w:ilvl w:val="2"/>
          <w:numId w:val="2"/>
        </w:numPr>
        <w:spacing w:before="100" w:beforeAutospacing="1" w:after="100" w:afterAutospacing="1" w:line="240" w:lineRule="auto"/>
        <w:rPr>
          <w:rFonts w:ascii="Aptos" w:eastAsia="Times New Roman" w:hAnsi="Aptos" w:cs="Times New Roman"/>
          <w:color w:val="212121"/>
          <w:kern w:val="0"/>
          <w14:ligatures w14:val="none"/>
        </w:rPr>
      </w:pPr>
      <w:r w:rsidRPr="000F567E">
        <w:rPr>
          <w:rFonts w:ascii="Aptos" w:eastAsia="Times New Roman" w:hAnsi="Aptos" w:cs="Times New Roman"/>
          <w:color w:val="212121"/>
          <w:kern w:val="0"/>
          <w14:ligatures w14:val="none"/>
        </w:rPr>
        <w:t>Hand raisers: </w:t>
      </w:r>
    </w:p>
    <w:p w14:paraId="67D5E03C" w14:textId="77777777" w:rsidR="000F567E" w:rsidRPr="000F567E" w:rsidRDefault="000F567E" w:rsidP="000F567E">
      <w:pPr>
        <w:numPr>
          <w:ilvl w:val="3"/>
          <w:numId w:val="2"/>
        </w:numPr>
        <w:spacing w:before="100" w:beforeAutospacing="1" w:after="100" w:afterAutospacing="1" w:line="240" w:lineRule="auto"/>
        <w:rPr>
          <w:rFonts w:ascii="Aptos" w:eastAsia="Times New Roman" w:hAnsi="Aptos" w:cs="Times New Roman"/>
          <w:color w:val="212121"/>
          <w:kern w:val="0"/>
          <w14:ligatures w14:val="none"/>
        </w:rPr>
      </w:pPr>
      <w:r w:rsidRPr="000F567E">
        <w:rPr>
          <w:rFonts w:ascii="Aptos" w:eastAsia="Times New Roman" w:hAnsi="Aptos" w:cs="Times New Roman"/>
          <w:color w:val="212121"/>
          <w:kern w:val="0"/>
          <w14:ligatures w14:val="none"/>
        </w:rPr>
        <w:t>Anyone who has participated in breast cancer events or been involved with relevant organizations</w:t>
      </w:r>
    </w:p>
    <w:p w14:paraId="13085B88" w14:textId="77777777" w:rsidR="000F567E" w:rsidRPr="000F567E" w:rsidRDefault="000F567E" w:rsidP="000F567E">
      <w:pPr>
        <w:numPr>
          <w:ilvl w:val="2"/>
          <w:numId w:val="2"/>
        </w:numPr>
        <w:spacing w:before="100" w:beforeAutospacing="1" w:after="100" w:afterAutospacing="1" w:line="240" w:lineRule="auto"/>
        <w:rPr>
          <w:rFonts w:ascii="Aptos" w:eastAsia="Times New Roman" w:hAnsi="Aptos" w:cs="Times New Roman"/>
          <w:color w:val="212121"/>
          <w:kern w:val="0"/>
          <w14:ligatures w14:val="none"/>
        </w:rPr>
      </w:pPr>
      <w:r w:rsidRPr="000F567E">
        <w:rPr>
          <w:rFonts w:ascii="Aptos" w:eastAsia="Times New Roman" w:hAnsi="Aptos" w:cs="Times New Roman"/>
          <w:color w:val="212121"/>
          <w:kern w:val="0"/>
          <w14:ligatures w14:val="none"/>
        </w:rPr>
        <w:t>Potential givers: </w:t>
      </w:r>
    </w:p>
    <w:p w14:paraId="42AC1BF1" w14:textId="77777777" w:rsidR="000F567E" w:rsidRPr="000F567E" w:rsidRDefault="000F567E" w:rsidP="000F567E">
      <w:pPr>
        <w:numPr>
          <w:ilvl w:val="3"/>
          <w:numId w:val="2"/>
        </w:numPr>
        <w:spacing w:before="100" w:beforeAutospacing="1" w:after="100" w:afterAutospacing="1" w:line="240" w:lineRule="auto"/>
        <w:rPr>
          <w:rFonts w:ascii="Aptos" w:eastAsia="Times New Roman" w:hAnsi="Aptos" w:cs="Times New Roman"/>
          <w:color w:val="212121"/>
          <w:kern w:val="0"/>
          <w14:ligatures w14:val="none"/>
        </w:rPr>
      </w:pPr>
      <w:r w:rsidRPr="000F567E">
        <w:rPr>
          <w:rFonts w:ascii="Aptos" w:eastAsia="Times New Roman" w:hAnsi="Aptos" w:cs="Times New Roman"/>
          <w:color w:val="212121"/>
          <w:kern w:val="0"/>
          <w14:ligatures w14:val="none"/>
        </w:rPr>
        <w:t>High-income and high-wealth executives who have a history of donating to cancer awareness activities (again, building look-alike audiences)</w:t>
      </w:r>
    </w:p>
    <w:p w14:paraId="5FB8B47B" w14:textId="77777777" w:rsidR="000F567E" w:rsidRPr="000F567E" w:rsidRDefault="000F567E" w:rsidP="000F567E">
      <w:pPr>
        <w:numPr>
          <w:ilvl w:val="3"/>
          <w:numId w:val="2"/>
        </w:numPr>
        <w:spacing w:before="100" w:beforeAutospacing="1" w:after="100" w:afterAutospacing="1" w:line="240" w:lineRule="auto"/>
        <w:rPr>
          <w:rFonts w:ascii="Aptos" w:eastAsia="Times New Roman" w:hAnsi="Aptos" w:cs="Times New Roman"/>
          <w:color w:val="212121"/>
          <w:kern w:val="0"/>
          <w14:ligatures w14:val="none"/>
        </w:rPr>
      </w:pPr>
      <w:r w:rsidRPr="000F567E">
        <w:rPr>
          <w:rFonts w:ascii="Aptos" w:eastAsia="Times New Roman" w:hAnsi="Aptos" w:cs="Times New Roman"/>
          <w:color w:val="212121"/>
          <w:kern w:val="0"/>
          <w14:ligatures w14:val="none"/>
        </w:rPr>
        <w:t>Those with a personal connection (survivors and their families)</w:t>
      </w:r>
    </w:p>
    <w:p w14:paraId="65243A72" w14:textId="7508D258" w:rsidR="00B0335C" w:rsidRPr="00B0335C" w:rsidRDefault="000F567E" w:rsidP="00B0335C">
      <w:pPr>
        <w:numPr>
          <w:ilvl w:val="2"/>
          <w:numId w:val="2"/>
        </w:numPr>
        <w:spacing w:before="100" w:beforeAutospacing="1" w:after="100" w:afterAutospacing="1" w:line="240" w:lineRule="auto"/>
        <w:rPr>
          <w:rFonts w:ascii="Aptos" w:eastAsia="Times New Roman" w:hAnsi="Aptos" w:cs="Times New Roman"/>
          <w:color w:val="212121"/>
          <w:kern w:val="0"/>
          <w14:ligatures w14:val="none"/>
        </w:rPr>
      </w:pPr>
      <w:r w:rsidRPr="000F567E">
        <w:rPr>
          <w:rFonts w:ascii="Aptos" w:eastAsia="Times New Roman" w:hAnsi="Aptos" w:cs="Times New Roman"/>
          <w:color w:val="212121"/>
          <w:kern w:val="0"/>
          <w14:ligatures w14:val="none"/>
        </w:rPr>
        <w:t>Corporate philanthropy: We need to find the foundations that have earmarked these and similar issues as important to them.</w:t>
      </w:r>
    </w:p>
    <w:p w14:paraId="595FB67C" w14:textId="77777777" w:rsidR="00B0335C" w:rsidRDefault="00B0335C" w:rsidP="00B0335C">
      <w:pPr>
        <w:pStyle w:val="ListParagraph"/>
        <w:numPr>
          <w:ilvl w:val="0"/>
          <w:numId w:val="22"/>
        </w:numPr>
      </w:pPr>
      <w:r>
        <w:t>Participants</w:t>
      </w:r>
    </w:p>
    <w:p w14:paraId="47E8986D" w14:textId="77777777" w:rsidR="00B0335C" w:rsidRDefault="00B0335C" w:rsidP="00B0335C">
      <w:pPr>
        <w:pStyle w:val="ListParagraph"/>
        <w:numPr>
          <w:ilvl w:val="0"/>
          <w:numId w:val="22"/>
        </w:numPr>
      </w:pPr>
      <w:r>
        <w:t>Volunteers</w:t>
      </w:r>
    </w:p>
    <w:p w14:paraId="412C5E39" w14:textId="77777777" w:rsidR="00B0335C" w:rsidRDefault="00B0335C" w:rsidP="00B0335C">
      <w:pPr>
        <w:pStyle w:val="ListParagraph"/>
        <w:numPr>
          <w:ilvl w:val="0"/>
          <w:numId w:val="22"/>
        </w:numPr>
      </w:pPr>
      <w:r>
        <w:t>Donors (financial and product)</w:t>
      </w:r>
    </w:p>
    <w:p w14:paraId="5E277544" w14:textId="77777777" w:rsidR="00B0335C" w:rsidRDefault="00B0335C" w:rsidP="00B0335C">
      <w:pPr>
        <w:pStyle w:val="ListParagraph"/>
        <w:numPr>
          <w:ilvl w:val="0"/>
          <w:numId w:val="22"/>
        </w:numPr>
      </w:pPr>
      <w:r>
        <w:t>Community Members</w:t>
      </w:r>
    </w:p>
    <w:p w14:paraId="1E66B217" w14:textId="71558D61" w:rsidR="000F567E" w:rsidRPr="00B0335C" w:rsidRDefault="00B0335C" w:rsidP="00B0335C">
      <w:pPr>
        <w:pStyle w:val="ListParagraph"/>
        <w:numPr>
          <w:ilvl w:val="0"/>
          <w:numId w:val="22"/>
        </w:numPr>
      </w:pPr>
      <w:r>
        <w:t xml:space="preserve">Government </w:t>
      </w:r>
      <w:proofErr w:type="spellStart"/>
      <w:r>
        <w:t>Entitie</w:t>
      </w:r>
      <w:proofErr w:type="spellEnd"/>
    </w:p>
    <w:p w14:paraId="05789FAF" w14:textId="77777777" w:rsidR="00B0335C" w:rsidRDefault="00B0335C" w:rsidP="00B0335C">
      <w:pPr>
        <w:spacing w:before="100" w:beforeAutospacing="1" w:after="100" w:afterAutospacing="1" w:line="240" w:lineRule="auto"/>
        <w:rPr>
          <w:rFonts w:ascii="Aptos" w:eastAsia="Times New Roman" w:hAnsi="Aptos" w:cs="Times New Roman"/>
          <w:color w:val="212121"/>
          <w:kern w:val="0"/>
          <w14:ligatures w14:val="none"/>
        </w:rPr>
      </w:pPr>
    </w:p>
    <w:p w14:paraId="3C78D144" w14:textId="77777777" w:rsidR="00B0335C" w:rsidRPr="00B0335C" w:rsidRDefault="00B0335C" w:rsidP="00B0335C">
      <w:pPr>
        <w:spacing w:after="0" w:line="240" w:lineRule="auto"/>
        <w:rPr>
          <w:rFonts w:ascii="Times New Roman" w:eastAsia="Times New Roman" w:hAnsi="Times New Roman" w:cs="Times New Roman"/>
          <w:kern w:val="0"/>
          <w14:ligatures w14:val="none"/>
        </w:rPr>
      </w:pPr>
      <w:r w:rsidRPr="00B0335C">
        <w:rPr>
          <w:rFonts w:ascii="Arial" w:eastAsia="Times New Roman" w:hAnsi="Arial" w:cs="Arial"/>
          <w:b/>
          <w:bCs/>
          <w:color w:val="000000"/>
          <w:kern w:val="0"/>
          <w:sz w:val="22"/>
          <w:szCs w:val="22"/>
          <w:u w:val="single"/>
          <w14:ligatures w14:val="none"/>
        </w:rPr>
        <w:t>Context </w:t>
      </w:r>
    </w:p>
    <w:p w14:paraId="0200E99C" w14:textId="77777777" w:rsidR="00B0335C" w:rsidRPr="00B0335C" w:rsidRDefault="00B0335C" w:rsidP="00B0335C">
      <w:pPr>
        <w:spacing w:after="0" w:line="240" w:lineRule="auto"/>
        <w:rPr>
          <w:rFonts w:ascii="Times New Roman" w:eastAsia="Times New Roman" w:hAnsi="Times New Roman" w:cs="Times New Roman"/>
          <w:kern w:val="0"/>
          <w14:ligatures w14:val="none"/>
        </w:rPr>
      </w:pPr>
      <w:r w:rsidRPr="00B0335C">
        <w:rPr>
          <w:rFonts w:ascii="Arial" w:eastAsia="Times New Roman" w:hAnsi="Arial" w:cs="Arial"/>
          <w:color w:val="000000"/>
          <w:kern w:val="0"/>
          <w:sz w:val="22"/>
          <w:szCs w:val="22"/>
          <w14:ligatures w14:val="none"/>
        </w:rPr>
        <w:t>This doc captures high level ideas and suggestions for discussion with regards to target audience and audit.  Audit focuses on digital presence and is not intended to be comprehensive. These are thought starters for consideration and discussion. </w:t>
      </w:r>
    </w:p>
    <w:p w14:paraId="780EB938" w14:textId="77777777" w:rsidR="00B0335C" w:rsidRPr="00B0335C" w:rsidRDefault="00B0335C" w:rsidP="00B0335C">
      <w:pPr>
        <w:spacing w:after="0" w:line="240" w:lineRule="auto"/>
        <w:rPr>
          <w:rFonts w:ascii="Times New Roman" w:eastAsia="Times New Roman" w:hAnsi="Times New Roman" w:cs="Times New Roman"/>
          <w:kern w:val="0"/>
          <w14:ligatures w14:val="none"/>
        </w:rPr>
      </w:pPr>
    </w:p>
    <w:p w14:paraId="67E49859" w14:textId="77777777" w:rsidR="00B0335C" w:rsidRPr="00B0335C" w:rsidRDefault="00B0335C" w:rsidP="00B0335C">
      <w:pPr>
        <w:spacing w:before="280" w:after="0" w:line="240" w:lineRule="auto"/>
        <w:rPr>
          <w:rFonts w:ascii="Times New Roman" w:eastAsia="Times New Roman" w:hAnsi="Times New Roman" w:cs="Times New Roman"/>
          <w:kern w:val="0"/>
          <w14:ligatures w14:val="none"/>
        </w:rPr>
      </w:pPr>
      <w:r w:rsidRPr="00B0335C">
        <w:rPr>
          <w:rFonts w:ascii="Arial" w:eastAsia="Times New Roman" w:hAnsi="Arial" w:cs="Arial"/>
          <w:b/>
          <w:bCs/>
          <w:color w:val="000000"/>
          <w:kern w:val="0"/>
          <w:sz w:val="22"/>
          <w:szCs w:val="22"/>
          <w:u w:val="single"/>
          <w14:ligatures w14:val="none"/>
        </w:rPr>
        <w:t>Audit</w:t>
      </w:r>
    </w:p>
    <w:p w14:paraId="47B57A9A" w14:textId="77777777" w:rsidR="00B0335C" w:rsidRPr="00B0335C" w:rsidRDefault="00B0335C" w:rsidP="00B0335C">
      <w:pPr>
        <w:numPr>
          <w:ilvl w:val="0"/>
          <w:numId w:val="4"/>
        </w:numPr>
        <w:spacing w:after="0" w:line="240" w:lineRule="auto"/>
        <w:textAlignment w:val="baseline"/>
        <w:rPr>
          <w:rFonts w:ascii="Arial" w:eastAsia="Times New Roman" w:hAnsi="Arial" w:cs="Arial"/>
          <w:color w:val="000000"/>
          <w:kern w:val="0"/>
          <w:sz w:val="22"/>
          <w:szCs w:val="22"/>
          <w14:ligatures w14:val="none"/>
        </w:rPr>
      </w:pPr>
      <w:r w:rsidRPr="00B0335C">
        <w:rPr>
          <w:rFonts w:ascii="Arial" w:eastAsia="Times New Roman" w:hAnsi="Arial" w:cs="Arial"/>
          <w:color w:val="000000"/>
          <w:kern w:val="0"/>
          <w:sz w:val="22"/>
          <w:szCs w:val="22"/>
          <w14:ligatures w14:val="none"/>
        </w:rPr>
        <w:t>Website</w:t>
      </w:r>
    </w:p>
    <w:p w14:paraId="182D51D8" w14:textId="77777777" w:rsidR="00B0335C" w:rsidRPr="00B0335C" w:rsidRDefault="00B0335C" w:rsidP="00B0335C">
      <w:pPr>
        <w:numPr>
          <w:ilvl w:val="0"/>
          <w:numId w:val="5"/>
        </w:numPr>
        <w:spacing w:after="0" w:line="240" w:lineRule="auto"/>
        <w:textAlignment w:val="baseline"/>
        <w:rPr>
          <w:rFonts w:ascii="Arial" w:eastAsia="Times New Roman" w:hAnsi="Arial" w:cs="Arial"/>
          <w:color w:val="000000"/>
          <w:kern w:val="0"/>
          <w:sz w:val="22"/>
          <w:szCs w:val="22"/>
          <w14:ligatures w14:val="none"/>
        </w:rPr>
      </w:pPr>
      <w:r w:rsidRPr="00B0335C">
        <w:rPr>
          <w:rFonts w:ascii="Arial" w:eastAsia="Times New Roman" w:hAnsi="Arial" w:cs="Arial"/>
          <w:b/>
          <w:bCs/>
          <w:color w:val="000000"/>
          <w:kern w:val="0"/>
          <w:sz w:val="22"/>
          <w:szCs w:val="22"/>
          <w14:ligatures w14:val="none"/>
        </w:rPr>
        <w:t>Content clarity:</w:t>
      </w:r>
      <w:r w:rsidRPr="00B0335C">
        <w:rPr>
          <w:rFonts w:ascii="Arial" w:eastAsia="Times New Roman" w:hAnsi="Arial" w:cs="Arial"/>
          <w:color w:val="000000"/>
          <w:kern w:val="0"/>
          <w:sz w:val="22"/>
          <w:szCs w:val="22"/>
          <w14:ligatures w14:val="none"/>
        </w:rPr>
        <w:t> </w:t>
      </w:r>
    </w:p>
    <w:p w14:paraId="1DA99487" w14:textId="77777777" w:rsidR="00B0335C" w:rsidRDefault="00B0335C" w:rsidP="00B0335C">
      <w:pPr>
        <w:numPr>
          <w:ilvl w:val="1"/>
          <w:numId w:val="5"/>
        </w:numPr>
        <w:spacing w:after="0" w:line="240" w:lineRule="auto"/>
        <w:textAlignment w:val="baseline"/>
        <w:rPr>
          <w:rFonts w:ascii="Arial" w:eastAsia="Times New Roman" w:hAnsi="Arial" w:cs="Arial"/>
          <w:color w:val="000000"/>
          <w:kern w:val="0"/>
          <w:sz w:val="22"/>
          <w:szCs w:val="22"/>
          <w14:ligatures w14:val="none"/>
        </w:rPr>
      </w:pPr>
      <w:r w:rsidRPr="00B0335C">
        <w:rPr>
          <w:rFonts w:ascii="Arial" w:eastAsia="Times New Roman" w:hAnsi="Arial" w:cs="Arial"/>
          <w:color w:val="000000"/>
          <w:kern w:val="0"/>
          <w:sz w:val="22"/>
          <w:szCs w:val="22"/>
          <w14:ligatures w14:val="none"/>
        </w:rPr>
        <w:t xml:space="preserve">Issue #1: Currently it takes too long to understand what Little Pink does immediately upon website arrival. You </w:t>
      </w:r>
      <w:proofErr w:type="gramStart"/>
      <w:r w:rsidRPr="00B0335C">
        <w:rPr>
          <w:rFonts w:ascii="Arial" w:eastAsia="Times New Roman" w:hAnsi="Arial" w:cs="Arial"/>
          <w:color w:val="000000"/>
          <w:kern w:val="0"/>
          <w:sz w:val="22"/>
          <w:szCs w:val="22"/>
          <w14:ligatures w14:val="none"/>
        </w:rPr>
        <w:t>have to</w:t>
      </w:r>
      <w:proofErr w:type="gramEnd"/>
      <w:r w:rsidRPr="00B0335C">
        <w:rPr>
          <w:rFonts w:ascii="Arial" w:eastAsia="Times New Roman" w:hAnsi="Arial" w:cs="Arial"/>
          <w:color w:val="000000"/>
          <w:kern w:val="0"/>
          <w:sz w:val="22"/>
          <w:szCs w:val="22"/>
          <w14:ligatures w14:val="none"/>
        </w:rPr>
        <w:t xml:space="preserve"> scroll down to the end of the page to learn more / watch a video. </w:t>
      </w:r>
    </w:p>
    <w:p w14:paraId="5FFEAFA4" w14:textId="77777777" w:rsidR="00B0335C" w:rsidRDefault="00B0335C" w:rsidP="00B0335C">
      <w:pPr>
        <w:pStyle w:val="ListParagraph"/>
        <w:numPr>
          <w:ilvl w:val="0"/>
          <w:numId w:val="5"/>
        </w:numPr>
      </w:pPr>
      <w:r>
        <w:lastRenderedPageBreak/>
        <w:t xml:space="preserve">Need clarity—mission is not clear on home page. I </w:t>
      </w:r>
      <w:proofErr w:type="gramStart"/>
      <w:r>
        <w:t>have to</w:t>
      </w:r>
      <w:proofErr w:type="gramEnd"/>
      <w:r>
        <w:t xml:space="preserve"> scroll to the bottom of the page to see exactly what the organization provides. </w:t>
      </w:r>
    </w:p>
    <w:p w14:paraId="3315A243" w14:textId="77777777" w:rsidR="00B0335C" w:rsidRPr="00B0335C" w:rsidRDefault="00B0335C" w:rsidP="00B0335C">
      <w:pPr>
        <w:numPr>
          <w:ilvl w:val="1"/>
          <w:numId w:val="5"/>
        </w:numPr>
        <w:spacing w:after="0" w:line="240" w:lineRule="auto"/>
        <w:textAlignment w:val="baseline"/>
        <w:rPr>
          <w:rFonts w:ascii="Arial" w:eastAsia="Times New Roman" w:hAnsi="Arial" w:cs="Arial"/>
          <w:color w:val="000000"/>
          <w:kern w:val="0"/>
          <w:sz w:val="22"/>
          <w:szCs w:val="22"/>
          <w14:ligatures w14:val="none"/>
        </w:rPr>
      </w:pPr>
    </w:p>
    <w:p w14:paraId="0DB3B658" w14:textId="77777777" w:rsidR="00B0335C" w:rsidRPr="00B0335C" w:rsidRDefault="00B0335C" w:rsidP="00B0335C">
      <w:pPr>
        <w:numPr>
          <w:ilvl w:val="2"/>
          <w:numId w:val="5"/>
        </w:numPr>
        <w:spacing w:after="0" w:line="240" w:lineRule="auto"/>
        <w:textAlignment w:val="baseline"/>
        <w:rPr>
          <w:rFonts w:ascii="Arial" w:eastAsia="Times New Roman" w:hAnsi="Arial" w:cs="Arial"/>
          <w:color w:val="000000"/>
          <w:kern w:val="0"/>
          <w:sz w:val="22"/>
          <w:szCs w:val="22"/>
          <w14:ligatures w14:val="none"/>
        </w:rPr>
      </w:pPr>
      <w:r w:rsidRPr="00B0335C">
        <w:rPr>
          <w:rFonts w:ascii="Arial" w:eastAsia="Times New Roman" w:hAnsi="Arial" w:cs="Arial"/>
          <w:b/>
          <w:bCs/>
          <w:color w:val="000000"/>
          <w:kern w:val="0"/>
          <w:sz w:val="22"/>
          <w:szCs w:val="22"/>
          <w:shd w:val="clear" w:color="auto" w:fill="FFFF00"/>
          <w14:ligatures w14:val="none"/>
        </w:rPr>
        <w:t>Action</w:t>
      </w:r>
      <w:r w:rsidRPr="00B0335C">
        <w:rPr>
          <w:rFonts w:ascii="Arial" w:eastAsia="Times New Roman" w:hAnsi="Arial" w:cs="Arial"/>
          <w:color w:val="000000"/>
          <w:kern w:val="0"/>
          <w:sz w:val="22"/>
          <w:szCs w:val="22"/>
          <w14:ligatures w14:val="none"/>
        </w:rPr>
        <w:t>: Consider reviewing the website content to ensure that the messaging is succinct and action oriented. Consider a clear Call to Action (CTA) upon website entrance so that visitors can learn more about retreats. Example from NBCF below. </w:t>
      </w:r>
    </w:p>
    <w:p w14:paraId="42670365" w14:textId="77777777" w:rsidR="00B0335C" w:rsidRPr="00B0335C" w:rsidRDefault="00B0335C" w:rsidP="00B0335C">
      <w:pPr>
        <w:numPr>
          <w:ilvl w:val="1"/>
          <w:numId w:val="5"/>
        </w:numPr>
        <w:spacing w:after="0" w:line="240" w:lineRule="auto"/>
        <w:textAlignment w:val="baseline"/>
        <w:rPr>
          <w:rFonts w:ascii="Arial" w:eastAsia="Times New Roman" w:hAnsi="Arial" w:cs="Arial"/>
          <w:color w:val="000000"/>
          <w:kern w:val="0"/>
          <w:sz w:val="22"/>
          <w:szCs w:val="22"/>
          <w14:ligatures w14:val="none"/>
        </w:rPr>
      </w:pPr>
      <w:r w:rsidRPr="00B0335C">
        <w:rPr>
          <w:rFonts w:ascii="Arial" w:eastAsia="Times New Roman" w:hAnsi="Arial" w:cs="Arial"/>
          <w:color w:val="000000"/>
          <w:kern w:val="0"/>
          <w:sz w:val="22"/>
          <w:szCs w:val="22"/>
          <w14:ligatures w14:val="none"/>
        </w:rPr>
        <w:t>Issue #2: Consider what is the purpose of the website and tailor the content/messaging around that. In my experience when I went to the website, I was served a pop-up below but there’s no details about location and it may not be relevant if I’m not in the event location.</w:t>
      </w:r>
    </w:p>
    <w:p w14:paraId="4C84F3F0" w14:textId="77777777" w:rsidR="00B0335C" w:rsidRDefault="00B0335C" w:rsidP="00B0335C">
      <w:pPr>
        <w:numPr>
          <w:ilvl w:val="2"/>
          <w:numId w:val="5"/>
        </w:numPr>
        <w:spacing w:after="240" w:line="240" w:lineRule="auto"/>
        <w:textAlignment w:val="baseline"/>
        <w:rPr>
          <w:rFonts w:ascii="Arial" w:eastAsia="Times New Roman" w:hAnsi="Arial" w:cs="Arial"/>
          <w:color w:val="000000"/>
          <w:kern w:val="0"/>
          <w:sz w:val="22"/>
          <w:szCs w:val="22"/>
          <w14:ligatures w14:val="none"/>
        </w:rPr>
      </w:pPr>
      <w:r w:rsidRPr="00B0335C">
        <w:rPr>
          <w:rFonts w:ascii="Arial" w:eastAsia="Times New Roman" w:hAnsi="Arial" w:cs="Arial"/>
          <w:b/>
          <w:bCs/>
          <w:color w:val="000000"/>
          <w:kern w:val="0"/>
          <w:sz w:val="22"/>
          <w:szCs w:val="22"/>
          <w:shd w:val="clear" w:color="auto" w:fill="FFFF00"/>
          <w14:ligatures w14:val="none"/>
        </w:rPr>
        <w:t>Action</w:t>
      </w:r>
      <w:r w:rsidRPr="00B0335C">
        <w:rPr>
          <w:rFonts w:ascii="Arial" w:eastAsia="Times New Roman" w:hAnsi="Arial" w:cs="Arial"/>
          <w:color w:val="000000"/>
          <w:kern w:val="0"/>
          <w:sz w:val="22"/>
          <w:szCs w:val="22"/>
          <w14:ligatures w14:val="none"/>
        </w:rPr>
        <w:t xml:space="preserve">: Consider evaluating what the purpose of the website is and who the messaging is targeted </w:t>
      </w:r>
    </w:p>
    <w:p w14:paraId="04FA00BA" w14:textId="4F1750D6" w:rsidR="00B0335C" w:rsidRPr="00B0335C" w:rsidRDefault="00B0335C" w:rsidP="00B0335C">
      <w:pPr>
        <w:numPr>
          <w:ilvl w:val="2"/>
          <w:numId w:val="5"/>
        </w:numPr>
        <w:spacing w:after="240" w:line="240" w:lineRule="auto"/>
        <w:textAlignment w:val="baseline"/>
        <w:rPr>
          <w:rFonts w:ascii="Arial" w:eastAsia="Times New Roman" w:hAnsi="Arial" w:cs="Arial"/>
          <w:color w:val="000000"/>
          <w:kern w:val="0"/>
          <w:sz w:val="22"/>
          <w:szCs w:val="22"/>
          <w14:ligatures w14:val="none"/>
        </w:rPr>
      </w:pPr>
      <w:r w:rsidRPr="00B0335C">
        <w:rPr>
          <w:rFonts w:ascii="Arial" w:eastAsia="Times New Roman" w:hAnsi="Arial" w:cs="Arial"/>
          <w:color w:val="000000"/>
          <w:kern w:val="0"/>
          <w:sz w:val="22"/>
          <w:szCs w:val="22"/>
          <w14:ligatures w14:val="none"/>
        </w:rPr>
        <w:t>to. </w:t>
      </w:r>
      <w:r w:rsidRPr="00B0335C">
        <w:rPr>
          <w:rFonts w:ascii="Arial" w:eastAsia="Times New Roman" w:hAnsi="Arial" w:cs="Arial"/>
          <w:color w:val="000000"/>
          <w:kern w:val="0"/>
          <w:sz w:val="22"/>
          <w:szCs w:val="22"/>
          <w:bdr w:val="none" w:sz="0" w:space="0" w:color="auto" w:frame="1"/>
          <w14:ligatures w14:val="none"/>
        </w:rPr>
        <w:fldChar w:fldCharType="begin"/>
      </w:r>
      <w:r w:rsidRPr="00B0335C">
        <w:rPr>
          <w:rFonts w:ascii="Arial" w:eastAsia="Times New Roman" w:hAnsi="Arial" w:cs="Arial"/>
          <w:color w:val="000000"/>
          <w:kern w:val="0"/>
          <w:sz w:val="22"/>
          <w:szCs w:val="22"/>
          <w:bdr w:val="none" w:sz="0" w:space="0" w:color="auto" w:frame="1"/>
          <w14:ligatures w14:val="none"/>
        </w:rPr>
        <w:instrText xml:space="preserve"> INCLUDEPICTURE "https://lh7-rt.googleusercontent.com/docsz/AD_4nXfw2epQ7CK1wtWb374i5owKXvxj6oT0V0fuk1_TjUhd3uWIGe9Y-aTtb92x5ia1Qg6seEpSRDUOQ6bB9wzf0ITo5S2Mef5HZYVngbEgzznX8NnLX5Z-qXfbSfiiGxOd17h-3bdJMQ?key=7I0xjNFjC83qI-KAOjPYDA" \* MERGEFORMATINET </w:instrText>
      </w:r>
      <w:r w:rsidRPr="00B0335C">
        <w:rPr>
          <w:rFonts w:ascii="Arial" w:eastAsia="Times New Roman" w:hAnsi="Arial" w:cs="Arial"/>
          <w:color w:val="000000"/>
          <w:kern w:val="0"/>
          <w:sz w:val="22"/>
          <w:szCs w:val="22"/>
          <w:bdr w:val="none" w:sz="0" w:space="0" w:color="auto" w:frame="1"/>
          <w14:ligatures w14:val="none"/>
        </w:rPr>
        <w:fldChar w:fldCharType="separate"/>
      </w:r>
      <w:r w:rsidRPr="00B0335C">
        <w:rPr>
          <w:rFonts w:ascii="Arial" w:eastAsia="Times New Roman" w:hAnsi="Arial" w:cs="Arial"/>
          <w:noProof/>
          <w:color w:val="000000"/>
          <w:kern w:val="0"/>
          <w:sz w:val="22"/>
          <w:szCs w:val="22"/>
          <w:bdr w:val="none" w:sz="0" w:space="0" w:color="auto" w:frame="1"/>
          <w14:ligatures w14:val="none"/>
        </w:rPr>
        <w:drawing>
          <wp:inline distT="0" distB="0" distL="0" distR="0" wp14:anchorId="1C7F5D19" wp14:editId="1320DBE8">
            <wp:extent cx="3962400" cy="3530600"/>
            <wp:effectExtent l="0" t="0" r="0" b="0"/>
            <wp:docPr id="2119582859" name="Picture 4"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582859" name="Picture 4" descr="A screenshot of a websit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2400" cy="3530600"/>
                    </a:xfrm>
                    <a:prstGeom prst="rect">
                      <a:avLst/>
                    </a:prstGeom>
                    <a:noFill/>
                    <a:ln>
                      <a:noFill/>
                    </a:ln>
                  </pic:spPr>
                </pic:pic>
              </a:graphicData>
            </a:graphic>
          </wp:inline>
        </w:drawing>
      </w:r>
      <w:r w:rsidRPr="00B0335C">
        <w:rPr>
          <w:rFonts w:ascii="Arial" w:eastAsia="Times New Roman" w:hAnsi="Arial" w:cs="Arial"/>
          <w:color w:val="000000"/>
          <w:kern w:val="0"/>
          <w:sz w:val="22"/>
          <w:szCs w:val="22"/>
          <w:bdr w:val="none" w:sz="0" w:space="0" w:color="auto" w:frame="1"/>
          <w14:ligatures w14:val="none"/>
        </w:rPr>
        <w:fldChar w:fldCharType="end"/>
      </w:r>
    </w:p>
    <w:p w14:paraId="05FA9A8B" w14:textId="17CF0514" w:rsidR="00B0335C" w:rsidRPr="00B0335C" w:rsidRDefault="00B0335C" w:rsidP="00B0335C">
      <w:pPr>
        <w:spacing w:after="0" w:line="240" w:lineRule="auto"/>
        <w:rPr>
          <w:rFonts w:ascii="Times New Roman" w:eastAsia="Times New Roman" w:hAnsi="Times New Roman" w:cs="Times New Roman"/>
          <w:kern w:val="0"/>
          <w14:ligatures w14:val="none"/>
        </w:rPr>
      </w:pPr>
      <w:r w:rsidRPr="00B0335C">
        <w:rPr>
          <w:rFonts w:ascii="Times New Roman" w:eastAsia="Times New Roman" w:hAnsi="Times New Roman" w:cs="Times New Roman"/>
          <w:kern w:val="0"/>
          <w14:ligatures w14:val="none"/>
        </w:rPr>
        <w:lastRenderedPageBreak/>
        <w:br/>
      </w:r>
      <w:r w:rsidRPr="00B0335C">
        <w:rPr>
          <w:rFonts w:ascii="Times New Roman" w:eastAsia="Times New Roman" w:hAnsi="Times New Roman" w:cs="Times New Roman"/>
          <w:kern w:val="0"/>
          <w:bdr w:val="none" w:sz="0" w:space="0" w:color="auto" w:frame="1"/>
          <w14:ligatures w14:val="none"/>
        </w:rPr>
        <w:fldChar w:fldCharType="begin"/>
      </w:r>
      <w:r w:rsidRPr="00B0335C">
        <w:rPr>
          <w:rFonts w:ascii="Times New Roman" w:eastAsia="Times New Roman" w:hAnsi="Times New Roman" w:cs="Times New Roman"/>
          <w:kern w:val="0"/>
          <w:bdr w:val="none" w:sz="0" w:space="0" w:color="auto" w:frame="1"/>
          <w14:ligatures w14:val="none"/>
        </w:rPr>
        <w:instrText xml:space="preserve"> INCLUDEPICTURE "https://lh7-rt.googleusercontent.com/docsz/AD_4nXc33Ic7j2sK_ddH53wFaCgromGU6LycRbD9iW4LaJHBnd3qzhsBP9pSdURvKdK89O4nLQ8AImqFZaa-zvyyBD-mmc96CsdNNBHqwM8uqH1eejG7shU9cb2NdfR0CS00Z7mEod7UVQ?key=7I0xjNFjC83qI-KAOjPYDA" \* MERGEFORMATINET </w:instrText>
      </w:r>
      <w:r w:rsidRPr="00B0335C">
        <w:rPr>
          <w:rFonts w:ascii="Times New Roman" w:eastAsia="Times New Roman" w:hAnsi="Times New Roman" w:cs="Times New Roman"/>
          <w:kern w:val="0"/>
          <w:bdr w:val="none" w:sz="0" w:space="0" w:color="auto" w:frame="1"/>
          <w14:ligatures w14:val="none"/>
        </w:rPr>
        <w:fldChar w:fldCharType="separate"/>
      </w:r>
      <w:r w:rsidRPr="00B0335C">
        <w:rPr>
          <w:rFonts w:ascii="Times New Roman" w:eastAsia="Times New Roman" w:hAnsi="Times New Roman" w:cs="Times New Roman"/>
          <w:noProof/>
          <w:kern w:val="0"/>
          <w:bdr w:val="none" w:sz="0" w:space="0" w:color="auto" w:frame="1"/>
          <w14:ligatures w14:val="none"/>
        </w:rPr>
        <w:drawing>
          <wp:inline distT="0" distB="0" distL="0" distR="0" wp14:anchorId="5D2342E6" wp14:editId="6EA120AE">
            <wp:extent cx="3873500" cy="2997200"/>
            <wp:effectExtent l="0" t="0" r="0" b="0"/>
            <wp:docPr id="643719558" name="Picture 3" descr="A person holding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719558" name="Picture 3" descr="A person holding a sign&#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3500" cy="2997200"/>
                    </a:xfrm>
                    <a:prstGeom prst="rect">
                      <a:avLst/>
                    </a:prstGeom>
                    <a:noFill/>
                    <a:ln>
                      <a:noFill/>
                    </a:ln>
                  </pic:spPr>
                </pic:pic>
              </a:graphicData>
            </a:graphic>
          </wp:inline>
        </w:drawing>
      </w:r>
      <w:r w:rsidRPr="00B0335C">
        <w:rPr>
          <w:rFonts w:ascii="Times New Roman" w:eastAsia="Times New Roman" w:hAnsi="Times New Roman" w:cs="Times New Roman"/>
          <w:kern w:val="0"/>
          <w:bdr w:val="none" w:sz="0" w:space="0" w:color="auto" w:frame="1"/>
          <w14:ligatures w14:val="none"/>
        </w:rPr>
        <w:fldChar w:fldCharType="end"/>
      </w:r>
      <w:r w:rsidRPr="00B0335C">
        <w:rPr>
          <w:rFonts w:ascii="Times New Roman" w:eastAsia="Times New Roman" w:hAnsi="Times New Roman" w:cs="Times New Roman"/>
          <w:kern w:val="0"/>
          <w14:ligatures w14:val="none"/>
        </w:rPr>
        <w:br/>
      </w:r>
    </w:p>
    <w:p w14:paraId="7A077818" w14:textId="59D183EC" w:rsidR="00B0335C" w:rsidRPr="00B0335C" w:rsidRDefault="00B0335C" w:rsidP="00B0335C">
      <w:pPr>
        <w:numPr>
          <w:ilvl w:val="0"/>
          <w:numId w:val="6"/>
        </w:numPr>
        <w:spacing w:before="100" w:beforeAutospacing="1" w:after="100" w:afterAutospacing="1" w:line="240" w:lineRule="auto"/>
        <w:ind w:left="1440"/>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Donations- Easier way to donate- Old </w:t>
      </w:r>
    </w:p>
    <w:p w14:paraId="0B973A5E" w14:textId="77777777" w:rsidR="00B0335C" w:rsidRPr="00B0335C" w:rsidRDefault="00B0335C" w:rsidP="00B0335C">
      <w:pPr>
        <w:spacing w:after="0" w:line="240" w:lineRule="auto"/>
        <w:rPr>
          <w:rFonts w:ascii="Times New Roman" w:eastAsia="Times New Roman" w:hAnsi="Times New Roman" w:cs="Times New Roman"/>
          <w:kern w:val="0"/>
          <w14:ligatures w14:val="none"/>
        </w:rPr>
      </w:pPr>
      <w:r w:rsidRPr="00B0335C">
        <w:rPr>
          <w:rFonts w:ascii="Times New Roman" w:eastAsia="Times New Roman" w:hAnsi="Times New Roman" w:cs="Times New Roman"/>
          <w:kern w:val="0"/>
          <w14:ligatures w14:val="none"/>
        </w:rPr>
        <w:br/>
      </w:r>
    </w:p>
    <w:p w14:paraId="43A6CF30" w14:textId="77777777" w:rsidR="00B0335C" w:rsidRPr="00B0335C" w:rsidRDefault="00B0335C" w:rsidP="00B0335C">
      <w:pPr>
        <w:numPr>
          <w:ilvl w:val="0"/>
          <w:numId w:val="7"/>
        </w:numPr>
        <w:spacing w:before="240" w:after="0" w:line="240" w:lineRule="auto"/>
        <w:textAlignment w:val="baseline"/>
        <w:rPr>
          <w:rFonts w:ascii="Arial" w:eastAsia="Times New Roman" w:hAnsi="Arial" w:cs="Arial"/>
          <w:color w:val="000000"/>
          <w:kern w:val="0"/>
          <w:sz w:val="22"/>
          <w:szCs w:val="22"/>
          <w14:ligatures w14:val="none"/>
        </w:rPr>
      </w:pPr>
      <w:r w:rsidRPr="00B0335C">
        <w:rPr>
          <w:rFonts w:ascii="Arial" w:eastAsia="Times New Roman" w:hAnsi="Arial" w:cs="Arial"/>
          <w:b/>
          <w:bCs/>
          <w:color w:val="000000"/>
          <w:kern w:val="0"/>
          <w:sz w:val="22"/>
          <w:szCs w:val="22"/>
          <w14:ligatures w14:val="none"/>
        </w:rPr>
        <w:t>SEO Optimization:</w:t>
      </w:r>
      <w:r w:rsidRPr="00B0335C">
        <w:rPr>
          <w:rFonts w:ascii="Arial" w:eastAsia="Times New Roman" w:hAnsi="Arial" w:cs="Arial"/>
          <w:color w:val="000000"/>
          <w:kern w:val="0"/>
          <w:sz w:val="22"/>
          <w:szCs w:val="22"/>
          <w14:ligatures w14:val="none"/>
        </w:rPr>
        <w:t xml:space="preserve"> Although Google search results are personalized at the individual level, below screenshot shows what is shown for me when searching for “Little Pink Houses of Hope.” The circled yellow area is called metadata. A website owner/developer has the control over updating this metadata to reflect in short 1-2 sentences what the org does. Right </w:t>
      </w:r>
      <w:proofErr w:type="gramStart"/>
      <w:r w:rsidRPr="00B0335C">
        <w:rPr>
          <w:rFonts w:ascii="Arial" w:eastAsia="Times New Roman" w:hAnsi="Arial" w:cs="Arial"/>
          <w:color w:val="000000"/>
          <w:kern w:val="0"/>
          <w:sz w:val="22"/>
          <w:szCs w:val="22"/>
          <w14:ligatures w14:val="none"/>
        </w:rPr>
        <w:t>now</w:t>
      </w:r>
      <w:proofErr w:type="gramEnd"/>
      <w:r w:rsidRPr="00B0335C">
        <w:rPr>
          <w:rFonts w:ascii="Arial" w:eastAsia="Times New Roman" w:hAnsi="Arial" w:cs="Arial"/>
          <w:color w:val="000000"/>
          <w:kern w:val="0"/>
          <w:sz w:val="22"/>
          <w:szCs w:val="22"/>
          <w14:ligatures w14:val="none"/>
        </w:rPr>
        <w:t xml:space="preserve"> this is not a good use of prime meta data real estate.</w:t>
      </w:r>
    </w:p>
    <w:p w14:paraId="71673043" w14:textId="7A25DFE0" w:rsidR="00B0335C" w:rsidRPr="00B0335C" w:rsidRDefault="00B0335C" w:rsidP="00B0335C">
      <w:pPr>
        <w:numPr>
          <w:ilvl w:val="0"/>
          <w:numId w:val="8"/>
        </w:numPr>
        <w:spacing w:after="0" w:line="240" w:lineRule="auto"/>
        <w:ind w:left="2160"/>
        <w:textAlignment w:val="baseline"/>
        <w:rPr>
          <w:rFonts w:ascii="Arial" w:eastAsia="Times New Roman" w:hAnsi="Arial" w:cs="Arial"/>
          <w:color w:val="000000"/>
          <w:kern w:val="0"/>
          <w:sz w:val="22"/>
          <w:szCs w:val="22"/>
          <w14:ligatures w14:val="none"/>
        </w:rPr>
      </w:pPr>
      <w:r w:rsidRPr="00B0335C">
        <w:rPr>
          <w:rFonts w:ascii="Arial" w:eastAsia="Times New Roman" w:hAnsi="Arial" w:cs="Arial"/>
          <w:b/>
          <w:bCs/>
          <w:color w:val="000000"/>
          <w:kern w:val="0"/>
          <w:sz w:val="22"/>
          <w:szCs w:val="22"/>
          <w:shd w:val="clear" w:color="auto" w:fill="FFFF00"/>
          <w14:ligatures w14:val="none"/>
        </w:rPr>
        <w:t>Action</w:t>
      </w:r>
      <w:r w:rsidRPr="00B0335C">
        <w:rPr>
          <w:rFonts w:ascii="Arial" w:eastAsia="Times New Roman" w:hAnsi="Arial" w:cs="Arial"/>
          <w:color w:val="000000"/>
          <w:kern w:val="0"/>
          <w:sz w:val="22"/>
          <w:szCs w:val="22"/>
          <w14:ligatures w14:val="none"/>
        </w:rPr>
        <w:t xml:space="preserve">: Suggest writing new metadata copy that shows 1. Value proposition and 2. Concrete call to action. The meta data used for search keyword “breast cancer trip” is very </w:t>
      </w:r>
      <w:r w:rsidRPr="00B0335C">
        <w:rPr>
          <w:rFonts w:ascii="Arial" w:eastAsia="Times New Roman" w:hAnsi="Arial" w:cs="Arial"/>
          <w:color w:val="000000"/>
          <w:kern w:val="0"/>
          <w:sz w:val="22"/>
          <w:szCs w:val="22"/>
          <w14:ligatures w14:val="none"/>
        </w:rPr>
        <w:lastRenderedPageBreak/>
        <w:t>good. </w:t>
      </w:r>
      <w:r w:rsidRPr="00B0335C">
        <w:rPr>
          <w:rFonts w:ascii="Arial" w:eastAsia="Times New Roman" w:hAnsi="Arial" w:cs="Arial"/>
          <w:color w:val="000000"/>
          <w:kern w:val="0"/>
          <w:sz w:val="22"/>
          <w:szCs w:val="22"/>
          <w:bdr w:val="none" w:sz="0" w:space="0" w:color="auto" w:frame="1"/>
          <w14:ligatures w14:val="none"/>
        </w:rPr>
        <w:fldChar w:fldCharType="begin"/>
      </w:r>
      <w:r w:rsidRPr="00B0335C">
        <w:rPr>
          <w:rFonts w:ascii="Arial" w:eastAsia="Times New Roman" w:hAnsi="Arial" w:cs="Arial"/>
          <w:color w:val="000000"/>
          <w:kern w:val="0"/>
          <w:sz w:val="22"/>
          <w:szCs w:val="22"/>
          <w:bdr w:val="none" w:sz="0" w:space="0" w:color="auto" w:frame="1"/>
          <w14:ligatures w14:val="none"/>
        </w:rPr>
        <w:instrText xml:space="preserve"> INCLUDEPICTURE "https://lh7-rt.googleusercontent.com/docsz/AD_4nXdoLRVOm5Sw0fvvhMmTMf_9sdOhhrggoGkSiCxKnOUdqoYW934VWNDw6AnqtfZuZXpLicRd0KjwtIvzxEpbBrjKjztW3wVv5uatuxoKYItmKq0YaK2lhlYEVWKtgGjOAKP3EuIV?key=7I0xjNFjC83qI-KAOjPYDA" \* MERGEFORMATINET </w:instrText>
      </w:r>
      <w:r w:rsidRPr="00B0335C">
        <w:rPr>
          <w:rFonts w:ascii="Arial" w:eastAsia="Times New Roman" w:hAnsi="Arial" w:cs="Arial"/>
          <w:color w:val="000000"/>
          <w:kern w:val="0"/>
          <w:sz w:val="22"/>
          <w:szCs w:val="22"/>
          <w:bdr w:val="none" w:sz="0" w:space="0" w:color="auto" w:frame="1"/>
          <w14:ligatures w14:val="none"/>
        </w:rPr>
        <w:fldChar w:fldCharType="separate"/>
      </w:r>
      <w:r w:rsidRPr="00B0335C">
        <w:rPr>
          <w:rFonts w:ascii="Arial" w:eastAsia="Times New Roman" w:hAnsi="Arial" w:cs="Arial"/>
          <w:noProof/>
          <w:color w:val="000000"/>
          <w:kern w:val="0"/>
          <w:sz w:val="22"/>
          <w:szCs w:val="22"/>
          <w:bdr w:val="none" w:sz="0" w:space="0" w:color="auto" w:frame="1"/>
          <w14:ligatures w14:val="none"/>
        </w:rPr>
        <w:drawing>
          <wp:inline distT="0" distB="0" distL="0" distR="0" wp14:anchorId="2CCA61F3" wp14:editId="366FA567">
            <wp:extent cx="5892800" cy="5181600"/>
            <wp:effectExtent l="0" t="0" r="0" b="0"/>
            <wp:docPr id="395554675" name="Picture 2" descr="A screenshot of a social media po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554675" name="Picture 2" descr="A screenshot of a social media pos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2800" cy="5181600"/>
                    </a:xfrm>
                    <a:prstGeom prst="rect">
                      <a:avLst/>
                    </a:prstGeom>
                    <a:noFill/>
                    <a:ln>
                      <a:noFill/>
                    </a:ln>
                  </pic:spPr>
                </pic:pic>
              </a:graphicData>
            </a:graphic>
          </wp:inline>
        </w:drawing>
      </w:r>
      <w:r w:rsidRPr="00B0335C">
        <w:rPr>
          <w:rFonts w:ascii="Arial" w:eastAsia="Times New Roman" w:hAnsi="Arial" w:cs="Arial"/>
          <w:color w:val="000000"/>
          <w:kern w:val="0"/>
          <w:sz w:val="22"/>
          <w:szCs w:val="22"/>
          <w:bdr w:val="none" w:sz="0" w:space="0" w:color="auto" w:frame="1"/>
          <w14:ligatures w14:val="none"/>
        </w:rPr>
        <w:fldChar w:fldCharType="end"/>
      </w:r>
    </w:p>
    <w:p w14:paraId="1EB373A7" w14:textId="01FBAA08" w:rsidR="00B0335C" w:rsidRPr="00B0335C" w:rsidRDefault="00B0335C" w:rsidP="00B0335C">
      <w:pPr>
        <w:numPr>
          <w:ilvl w:val="0"/>
          <w:numId w:val="9"/>
        </w:numPr>
        <w:spacing w:after="240" w:line="240" w:lineRule="auto"/>
        <w:textAlignment w:val="baseline"/>
        <w:rPr>
          <w:rFonts w:ascii="Arial" w:eastAsia="Times New Roman" w:hAnsi="Arial" w:cs="Arial"/>
          <w:color w:val="000000"/>
          <w:kern w:val="0"/>
          <w:sz w:val="22"/>
          <w:szCs w:val="22"/>
          <w14:ligatures w14:val="none"/>
        </w:rPr>
      </w:pPr>
      <w:r w:rsidRPr="00B0335C">
        <w:rPr>
          <w:rFonts w:ascii="Arial" w:eastAsia="Times New Roman" w:hAnsi="Arial" w:cs="Arial"/>
          <w:color w:val="000000"/>
          <w:kern w:val="0"/>
          <w:sz w:val="22"/>
          <w:szCs w:val="22"/>
          <w:bdr w:val="none" w:sz="0" w:space="0" w:color="auto" w:frame="1"/>
          <w14:ligatures w14:val="none"/>
        </w:rPr>
        <w:fldChar w:fldCharType="begin"/>
      </w:r>
      <w:r w:rsidRPr="00B0335C">
        <w:rPr>
          <w:rFonts w:ascii="Arial" w:eastAsia="Times New Roman" w:hAnsi="Arial" w:cs="Arial"/>
          <w:color w:val="000000"/>
          <w:kern w:val="0"/>
          <w:sz w:val="22"/>
          <w:szCs w:val="22"/>
          <w:bdr w:val="none" w:sz="0" w:space="0" w:color="auto" w:frame="1"/>
          <w14:ligatures w14:val="none"/>
        </w:rPr>
        <w:instrText xml:space="preserve"> INCLUDEPICTURE "https://lh7-rt.googleusercontent.com/docsz/AD_4nXeoSQr_14UXBrrbmqweWj81wjEYZjh-jSIbBN4zzTJ7SMru3rBRQRPUe44C-pTdFzqyVL3ut0j_Ql9I8Hg8mlBRtYlDgsm9iRgWgiVlsofUm4i_cMLPWCTAL2kkmLB0wStAyfZ8?key=7I0xjNFjC83qI-KAOjPYDA" \* MERGEFORMATINET </w:instrText>
      </w:r>
      <w:r w:rsidRPr="00B0335C">
        <w:rPr>
          <w:rFonts w:ascii="Arial" w:eastAsia="Times New Roman" w:hAnsi="Arial" w:cs="Arial"/>
          <w:color w:val="000000"/>
          <w:kern w:val="0"/>
          <w:sz w:val="22"/>
          <w:szCs w:val="22"/>
          <w:bdr w:val="none" w:sz="0" w:space="0" w:color="auto" w:frame="1"/>
          <w14:ligatures w14:val="none"/>
        </w:rPr>
        <w:fldChar w:fldCharType="separate"/>
      </w:r>
      <w:r w:rsidRPr="00B0335C">
        <w:rPr>
          <w:rFonts w:ascii="Arial" w:eastAsia="Times New Roman" w:hAnsi="Arial" w:cs="Arial"/>
          <w:noProof/>
          <w:color w:val="000000"/>
          <w:kern w:val="0"/>
          <w:sz w:val="22"/>
          <w:szCs w:val="22"/>
          <w:bdr w:val="none" w:sz="0" w:space="0" w:color="auto" w:frame="1"/>
          <w14:ligatures w14:val="none"/>
        </w:rPr>
        <w:drawing>
          <wp:inline distT="0" distB="0" distL="0" distR="0" wp14:anchorId="6B1C6C6F" wp14:editId="7429335C">
            <wp:extent cx="5943600" cy="2294890"/>
            <wp:effectExtent l="0" t="0" r="0" b="3810"/>
            <wp:docPr id="1535579383" name="Picture 1"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79383" name="Picture 1" descr="A screenshot of a web pag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294890"/>
                    </a:xfrm>
                    <a:prstGeom prst="rect">
                      <a:avLst/>
                    </a:prstGeom>
                    <a:noFill/>
                    <a:ln>
                      <a:noFill/>
                    </a:ln>
                  </pic:spPr>
                </pic:pic>
              </a:graphicData>
            </a:graphic>
          </wp:inline>
        </w:drawing>
      </w:r>
      <w:r w:rsidRPr="00B0335C">
        <w:rPr>
          <w:rFonts w:ascii="Arial" w:eastAsia="Times New Roman" w:hAnsi="Arial" w:cs="Arial"/>
          <w:color w:val="000000"/>
          <w:kern w:val="0"/>
          <w:sz w:val="22"/>
          <w:szCs w:val="22"/>
          <w:bdr w:val="none" w:sz="0" w:space="0" w:color="auto" w:frame="1"/>
          <w14:ligatures w14:val="none"/>
        </w:rPr>
        <w:fldChar w:fldCharType="end"/>
      </w:r>
    </w:p>
    <w:p w14:paraId="65688424" w14:textId="77777777" w:rsidR="00B0335C" w:rsidRPr="00B0335C" w:rsidRDefault="00B0335C" w:rsidP="00B0335C">
      <w:pPr>
        <w:spacing w:after="0" w:line="240" w:lineRule="auto"/>
        <w:rPr>
          <w:rFonts w:ascii="Times New Roman" w:eastAsia="Times New Roman" w:hAnsi="Times New Roman" w:cs="Times New Roman"/>
          <w:kern w:val="0"/>
          <w14:ligatures w14:val="none"/>
        </w:rPr>
      </w:pPr>
      <w:r w:rsidRPr="00B0335C">
        <w:rPr>
          <w:rFonts w:ascii="Times New Roman" w:eastAsia="Times New Roman" w:hAnsi="Times New Roman" w:cs="Times New Roman"/>
          <w:kern w:val="0"/>
          <w14:ligatures w14:val="none"/>
        </w:rPr>
        <w:br/>
      </w:r>
    </w:p>
    <w:p w14:paraId="75A234F0" w14:textId="77777777" w:rsidR="00B0335C" w:rsidRPr="00B0335C" w:rsidRDefault="00B0335C" w:rsidP="00B0335C">
      <w:pPr>
        <w:numPr>
          <w:ilvl w:val="0"/>
          <w:numId w:val="10"/>
        </w:numPr>
        <w:spacing w:before="280" w:after="0" w:line="240" w:lineRule="auto"/>
        <w:textAlignment w:val="baseline"/>
        <w:rPr>
          <w:rFonts w:ascii="Arial" w:eastAsia="Times New Roman" w:hAnsi="Arial" w:cs="Arial"/>
          <w:b/>
          <w:bCs/>
          <w:color w:val="000000"/>
          <w:kern w:val="0"/>
          <w:sz w:val="22"/>
          <w:szCs w:val="22"/>
          <w14:ligatures w14:val="none"/>
        </w:rPr>
      </w:pPr>
      <w:r w:rsidRPr="00B0335C">
        <w:rPr>
          <w:rFonts w:ascii="Arial" w:eastAsia="Times New Roman" w:hAnsi="Arial" w:cs="Arial"/>
          <w:b/>
          <w:bCs/>
          <w:color w:val="000000"/>
          <w:kern w:val="0"/>
          <w:sz w:val="22"/>
          <w:szCs w:val="22"/>
          <w14:ligatures w14:val="none"/>
        </w:rPr>
        <w:lastRenderedPageBreak/>
        <w:t>Social media </w:t>
      </w:r>
    </w:p>
    <w:p w14:paraId="6AD5CF8D" w14:textId="77777777" w:rsidR="00B0335C" w:rsidRPr="00B0335C" w:rsidRDefault="00B0335C" w:rsidP="00B0335C">
      <w:pPr>
        <w:numPr>
          <w:ilvl w:val="1"/>
          <w:numId w:val="11"/>
        </w:numPr>
        <w:spacing w:after="0" w:line="240" w:lineRule="auto"/>
        <w:textAlignment w:val="baseline"/>
        <w:rPr>
          <w:rFonts w:ascii="Arial" w:eastAsia="Times New Roman" w:hAnsi="Arial" w:cs="Arial"/>
          <w:color w:val="000000"/>
          <w:kern w:val="0"/>
          <w:sz w:val="22"/>
          <w:szCs w:val="22"/>
          <w14:ligatures w14:val="none"/>
        </w:rPr>
      </w:pPr>
      <w:r w:rsidRPr="00B0335C">
        <w:rPr>
          <w:rFonts w:ascii="Arial" w:eastAsia="Times New Roman" w:hAnsi="Arial" w:cs="Arial"/>
          <w:color w:val="000000"/>
          <w:kern w:val="0"/>
          <w:sz w:val="22"/>
          <w:szCs w:val="22"/>
          <w14:ligatures w14:val="none"/>
        </w:rPr>
        <w:t>Consider investing efforts in 2-3 key platforms. It is not scalable or sustainable to invest in too many platforms given that consistent frequency of content matters greatly. </w:t>
      </w:r>
    </w:p>
    <w:p w14:paraId="27883183" w14:textId="77777777" w:rsidR="00B0335C" w:rsidRPr="00B0335C" w:rsidRDefault="00B0335C" w:rsidP="00B0335C">
      <w:pPr>
        <w:numPr>
          <w:ilvl w:val="2"/>
          <w:numId w:val="12"/>
        </w:numPr>
        <w:spacing w:after="0" w:line="240" w:lineRule="auto"/>
        <w:textAlignment w:val="baseline"/>
        <w:rPr>
          <w:rFonts w:ascii="Arial" w:eastAsia="Times New Roman" w:hAnsi="Arial" w:cs="Arial"/>
          <w:color w:val="000000"/>
          <w:kern w:val="0"/>
          <w:sz w:val="22"/>
          <w:szCs w:val="22"/>
          <w14:ligatures w14:val="none"/>
        </w:rPr>
      </w:pPr>
      <w:r w:rsidRPr="00B0335C">
        <w:rPr>
          <w:rFonts w:ascii="Arial" w:eastAsia="Times New Roman" w:hAnsi="Arial" w:cs="Arial"/>
          <w:color w:val="000000"/>
          <w:kern w:val="0"/>
          <w:sz w:val="22"/>
          <w:szCs w:val="22"/>
          <w14:ligatures w14:val="none"/>
        </w:rPr>
        <w:t xml:space="preserve">Currency Facebook and Twitter are listed. Note Twitter is now </w:t>
      </w:r>
      <w:proofErr w:type="gramStart"/>
      <w:r w:rsidRPr="00B0335C">
        <w:rPr>
          <w:rFonts w:ascii="Arial" w:eastAsia="Times New Roman" w:hAnsi="Arial" w:cs="Arial"/>
          <w:color w:val="000000"/>
          <w:kern w:val="0"/>
          <w:sz w:val="22"/>
          <w:szCs w:val="22"/>
          <w14:ligatures w14:val="none"/>
        </w:rPr>
        <w:t>X</w:t>
      </w:r>
      <w:proofErr w:type="gramEnd"/>
      <w:r w:rsidRPr="00B0335C">
        <w:rPr>
          <w:rFonts w:ascii="Arial" w:eastAsia="Times New Roman" w:hAnsi="Arial" w:cs="Arial"/>
          <w:color w:val="000000"/>
          <w:kern w:val="0"/>
          <w:sz w:val="22"/>
          <w:szCs w:val="22"/>
          <w14:ligatures w14:val="none"/>
        </w:rPr>
        <w:t xml:space="preserve"> and it is a gated community (</w:t>
      </w:r>
      <w:proofErr w:type="spellStart"/>
      <w:r w:rsidRPr="00B0335C">
        <w:rPr>
          <w:rFonts w:ascii="Arial" w:eastAsia="Times New Roman" w:hAnsi="Arial" w:cs="Arial"/>
          <w:color w:val="000000"/>
          <w:kern w:val="0"/>
          <w:sz w:val="22"/>
          <w:szCs w:val="22"/>
          <w14:ligatures w14:val="none"/>
        </w:rPr>
        <w:t>ie</w:t>
      </w:r>
      <w:proofErr w:type="spellEnd"/>
      <w:r w:rsidRPr="00B0335C">
        <w:rPr>
          <w:rFonts w:ascii="Arial" w:eastAsia="Times New Roman" w:hAnsi="Arial" w:cs="Arial"/>
          <w:color w:val="000000"/>
          <w:kern w:val="0"/>
          <w:sz w:val="22"/>
          <w:szCs w:val="22"/>
          <w14:ligatures w14:val="none"/>
        </w:rPr>
        <w:t>. only signed up X users can access content).</w:t>
      </w:r>
    </w:p>
    <w:p w14:paraId="2EE0279D" w14:textId="77777777" w:rsidR="00B0335C" w:rsidRPr="00B0335C" w:rsidRDefault="00B0335C" w:rsidP="00B0335C">
      <w:pPr>
        <w:numPr>
          <w:ilvl w:val="1"/>
          <w:numId w:val="13"/>
        </w:numPr>
        <w:spacing w:after="0" w:line="240" w:lineRule="auto"/>
        <w:textAlignment w:val="baseline"/>
        <w:rPr>
          <w:rFonts w:ascii="Arial" w:eastAsia="Times New Roman" w:hAnsi="Arial" w:cs="Arial"/>
          <w:color w:val="000000"/>
          <w:kern w:val="0"/>
          <w:sz w:val="22"/>
          <w:szCs w:val="22"/>
          <w14:ligatures w14:val="none"/>
        </w:rPr>
      </w:pPr>
      <w:r w:rsidRPr="00B0335C">
        <w:rPr>
          <w:rFonts w:ascii="Arial" w:eastAsia="Times New Roman" w:hAnsi="Arial" w:cs="Arial"/>
          <w:color w:val="000000"/>
          <w:kern w:val="0"/>
          <w:sz w:val="22"/>
          <w:szCs w:val="22"/>
          <w14:ligatures w14:val="none"/>
        </w:rPr>
        <w:t>Consider the target audience: </w:t>
      </w:r>
    </w:p>
    <w:p w14:paraId="685C6E46" w14:textId="77777777" w:rsidR="00B0335C" w:rsidRPr="00B0335C" w:rsidRDefault="00B0335C" w:rsidP="00B0335C">
      <w:pPr>
        <w:numPr>
          <w:ilvl w:val="2"/>
          <w:numId w:val="14"/>
        </w:numPr>
        <w:spacing w:after="0" w:line="240" w:lineRule="auto"/>
        <w:textAlignment w:val="baseline"/>
        <w:rPr>
          <w:rFonts w:ascii="Arial" w:eastAsia="Times New Roman" w:hAnsi="Arial" w:cs="Arial"/>
          <w:color w:val="000000"/>
          <w:kern w:val="0"/>
          <w:sz w:val="22"/>
          <w:szCs w:val="22"/>
          <w14:ligatures w14:val="none"/>
        </w:rPr>
      </w:pPr>
      <w:r w:rsidRPr="00B0335C">
        <w:rPr>
          <w:rFonts w:ascii="Arial" w:eastAsia="Times New Roman" w:hAnsi="Arial" w:cs="Arial"/>
          <w:color w:val="000000"/>
          <w:kern w:val="0"/>
          <w:sz w:val="22"/>
          <w:szCs w:val="22"/>
          <w14:ligatures w14:val="none"/>
        </w:rPr>
        <w:t>Facebook: A35-65, functionality for event promotion and community building (groups)</w:t>
      </w:r>
    </w:p>
    <w:p w14:paraId="3CFF7522" w14:textId="77777777" w:rsidR="00B0335C" w:rsidRPr="00B0335C" w:rsidRDefault="00B0335C" w:rsidP="00B0335C">
      <w:pPr>
        <w:numPr>
          <w:ilvl w:val="2"/>
          <w:numId w:val="15"/>
        </w:numPr>
        <w:spacing w:after="0" w:line="240" w:lineRule="auto"/>
        <w:textAlignment w:val="baseline"/>
        <w:rPr>
          <w:rFonts w:ascii="Arial" w:eastAsia="Times New Roman" w:hAnsi="Arial" w:cs="Arial"/>
          <w:color w:val="000000"/>
          <w:kern w:val="0"/>
          <w:sz w:val="22"/>
          <w:szCs w:val="22"/>
          <w14:ligatures w14:val="none"/>
        </w:rPr>
      </w:pPr>
      <w:r w:rsidRPr="00B0335C">
        <w:rPr>
          <w:rFonts w:ascii="Arial" w:eastAsia="Times New Roman" w:hAnsi="Arial" w:cs="Arial"/>
          <w:color w:val="000000"/>
          <w:kern w:val="0"/>
          <w:sz w:val="22"/>
          <w:szCs w:val="22"/>
          <w14:ligatures w14:val="none"/>
        </w:rPr>
        <w:t>Instagram: A25-45, highly visual/images for storytelling, younger survivors, potential for collaborations with influencers</w:t>
      </w:r>
    </w:p>
    <w:p w14:paraId="2F3D5CF0" w14:textId="77777777" w:rsidR="00B0335C" w:rsidRPr="00B0335C" w:rsidRDefault="00B0335C" w:rsidP="00B0335C">
      <w:pPr>
        <w:numPr>
          <w:ilvl w:val="2"/>
          <w:numId w:val="16"/>
        </w:numPr>
        <w:spacing w:after="0" w:line="240" w:lineRule="auto"/>
        <w:textAlignment w:val="baseline"/>
        <w:rPr>
          <w:rFonts w:ascii="Arial" w:eastAsia="Times New Roman" w:hAnsi="Arial" w:cs="Arial"/>
          <w:color w:val="000000"/>
          <w:kern w:val="0"/>
          <w:sz w:val="22"/>
          <w:szCs w:val="22"/>
          <w14:ligatures w14:val="none"/>
        </w:rPr>
      </w:pPr>
      <w:r w:rsidRPr="00B0335C">
        <w:rPr>
          <w:rFonts w:ascii="Arial" w:eastAsia="Times New Roman" w:hAnsi="Arial" w:cs="Arial"/>
          <w:color w:val="000000"/>
          <w:kern w:val="0"/>
          <w:sz w:val="22"/>
          <w:szCs w:val="22"/>
          <w14:ligatures w14:val="none"/>
        </w:rPr>
        <w:t>TikTok: A18-35, fast growing platform with strong engagement, lots of “how to” educational content, participating in trends. Younger audiences can also serve as a connection to parents or relatives.</w:t>
      </w:r>
    </w:p>
    <w:p w14:paraId="602336E1" w14:textId="77777777" w:rsidR="00B0335C" w:rsidRPr="00B0335C" w:rsidRDefault="00B0335C" w:rsidP="00B0335C">
      <w:pPr>
        <w:numPr>
          <w:ilvl w:val="2"/>
          <w:numId w:val="17"/>
        </w:numPr>
        <w:spacing w:after="0" w:line="240" w:lineRule="auto"/>
        <w:textAlignment w:val="baseline"/>
        <w:rPr>
          <w:rFonts w:ascii="Arial" w:eastAsia="Times New Roman" w:hAnsi="Arial" w:cs="Arial"/>
          <w:color w:val="000000"/>
          <w:kern w:val="0"/>
          <w:sz w:val="22"/>
          <w:szCs w:val="22"/>
          <w14:ligatures w14:val="none"/>
        </w:rPr>
      </w:pPr>
      <w:r w:rsidRPr="00B0335C">
        <w:rPr>
          <w:rFonts w:ascii="Arial" w:eastAsia="Times New Roman" w:hAnsi="Arial" w:cs="Arial"/>
          <w:color w:val="000000"/>
          <w:kern w:val="0"/>
          <w:sz w:val="22"/>
          <w:szCs w:val="22"/>
          <w14:ligatures w14:val="none"/>
        </w:rPr>
        <w:t>YouTube: A25-54, long-form video great for storytelling and discoverability</w:t>
      </w:r>
    </w:p>
    <w:p w14:paraId="41FD51D2" w14:textId="77777777" w:rsidR="00B0335C" w:rsidRPr="00B0335C" w:rsidRDefault="00B0335C" w:rsidP="00B0335C">
      <w:pPr>
        <w:numPr>
          <w:ilvl w:val="2"/>
          <w:numId w:val="18"/>
        </w:numPr>
        <w:spacing w:after="0" w:line="240" w:lineRule="auto"/>
        <w:textAlignment w:val="baseline"/>
        <w:rPr>
          <w:rFonts w:ascii="Arial" w:eastAsia="Times New Roman" w:hAnsi="Arial" w:cs="Arial"/>
          <w:color w:val="000000"/>
          <w:kern w:val="0"/>
          <w:sz w:val="22"/>
          <w:szCs w:val="22"/>
          <w14:ligatures w14:val="none"/>
        </w:rPr>
      </w:pPr>
      <w:r w:rsidRPr="00B0335C">
        <w:rPr>
          <w:rFonts w:ascii="Arial" w:eastAsia="Times New Roman" w:hAnsi="Arial" w:cs="Arial"/>
          <w:color w:val="000000"/>
          <w:kern w:val="0"/>
          <w:sz w:val="22"/>
          <w:szCs w:val="22"/>
          <w14:ligatures w14:val="none"/>
        </w:rPr>
        <w:t>LinkedIn: 30-60, B2B presence, can support professional outreach and corporate sponsorships </w:t>
      </w:r>
    </w:p>
    <w:p w14:paraId="2E38B756" w14:textId="77777777" w:rsidR="00B0335C" w:rsidRPr="00B0335C" w:rsidRDefault="00B0335C" w:rsidP="00B0335C">
      <w:pPr>
        <w:numPr>
          <w:ilvl w:val="1"/>
          <w:numId w:val="19"/>
        </w:numPr>
        <w:spacing w:after="0" w:line="240" w:lineRule="auto"/>
        <w:textAlignment w:val="baseline"/>
        <w:rPr>
          <w:rFonts w:ascii="Arial" w:eastAsia="Times New Roman" w:hAnsi="Arial" w:cs="Arial"/>
          <w:color w:val="000000"/>
          <w:kern w:val="0"/>
          <w:sz w:val="22"/>
          <w:szCs w:val="22"/>
          <w14:ligatures w14:val="none"/>
        </w:rPr>
      </w:pPr>
      <w:r w:rsidRPr="00B0335C">
        <w:rPr>
          <w:rFonts w:ascii="Arial" w:eastAsia="Times New Roman" w:hAnsi="Arial" w:cs="Arial"/>
          <w:color w:val="000000"/>
          <w:kern w:val="0"/>
          <w:sz w:val="22"/>
          <w:szCs w:val="22"/>
          <w14:ligatures w14:val="none"/>
        </w:rPr>
        <w:t xml:space="preserve">Consider the objective of each platform and tailor the content to that. Is the objective to educate a mass audience about the existence of free retreats? Is the objective to educate people about the core values and/or mission? Is the objective </w:t>
      </w:r>
      <w:proofErr w:type="gramStart"/>
      <w:r w:rsidRPr="00B0335C">
        <w:rPr>
          <w:rFonts w:ascii="Arial" w:eastAsia="Times New Roman" w:hAnsi="Arial" w:cs="Arial"/>
          <w:color w:val="000000"/>
          <w:kern w:val="0"/>
          <w:sz w:val="22"/>
          <w:szCs w:val="22"/>
          <w14:ligatures w14:val="none"/>
        </w:rPr>
        <w:t>is</w:t>
      </w:r>
      <w:proofErr w:type="gramEnd"/>
      <w:r w:rsidRPr="00B0335C">
        <w:rPr>
          <w:rFonts w:ascii="Arial" w:eastAsia="Times New Roman" w:hAnsi="Arial" w:cs="Arial"/>
          <w:color w:val="000000"/>
          <w:kern w:val="0"/>
          <w:sz w:val="22"/>
          <w:szCs w:val="22"/>
          <w14:ligatures w14:val="none"/>
        </w:rPr>
        <w:t xml:space="preserve"> to influence prospective donors to donate?</w:t>
      </w:r>
    </w:p>
    <w:p w14:paraId="50DE341C" w14:textId="77777777" w:rsidR="00B0335C" w:rsidRPr="00B0335C" w:rsidRDefault="00B0335C" w:rsidP="00B0335C">
      <w:pPr>
        <w:spacing w:after="0" w:line="240" w:lineRule="auto"/>
        <w:rPr>
          <w:rFonts w:ascii="Times New Roman" w:eastAsia="Times New Roman" w:hAnsi="Times New Roman" w:cs="Times New Roman"/>
          <w:kern w:val="0"/>
          <w14:ligatures w14:val="none"/>
        </w:rPr>
      </w:pPr>
      <w:r w:rsidRPr="00B0335C">
        <w:rPr>
          <w:rFonts w:ascii="Times New Roman" w:eastAsia="Times New Roman" w:hAnsi="Times New Roman" w:cs="Times New Roman"/>
          <w:kern w:val="0"/>
          <w14:ligatures w14:val="none"/>
        </w:rPr>
        <w:br/>
      </w:r>
    </w:p>
    <w:p w14:paraId="7781F627" w14:textId="77777777" w:rsidR="00B0335C" w:rsidRPr="00B0335C" w:rsidRDefault="00B0335C" w:rsidP="00B0335C">
      <w:pPr>
        <w:numPr>
          <w:ilvl w:val="0"/>
          <w:numId w:val="20"/>
        </w:numPr>
        <w:spacing w:before="280" w:after="0" w:line="240" w:lineRule="auto"/>
        <w:textAlignment w:val="baseline"/>
        <w:rPr>
          <w:rFonts w:ascii="Arial" w:eastAsia="Times New Roman" w:hAnsi="Arial" w:cs="Arial"/>
          <w:b/>
          <w:bCs/>
          <w:color w:val="000000"/>
          <w:kern w:val="0"/>
          <w:sz w:val="22"/>
          <w:szCs w:val="22"/>
          <w14:ligatures w14:val="none"/>
        </w:rPr>
      </w:pPr>
      <w:r w:rsidRPr="00B0335C">
        <w:rPr>
          <w:rFonts w:ascii="Arial" w:eastAsia="Times New Roman" w:hAnsi="Arial" w:cs="Arial"/>
          <w:b/>
          <w:bCs/>
          <w:color w:val="000000"/>
          <w:kern w:val="0"/>
          <w:sz w:val="22"/>
          <w:szCs w:val="22"/>
          <w14:ligatures w14:val="none"/>
        </w:rPr>
        <w:t>Other things to consider but not included at this time: </w:t>
      </w:r>
    </w:p>
    <w:p w14:paraId="4FCD2A28" w14:textId="77777777" w:rsidR="00B0335C" w:rsidRPr="00B0335C" w:rsidRDefault="00B0335C" w:rsidP="00B0335C">
      <w:pPr>
        <w:numPr>
          <w:ilvl w:val="0"/>
          <w:numId w:val="21"/>
        </w:numPr>
        <w:spacing w:after="0" w:line="240" w:lineRule="auto"/>
        <w:textAlignment w:val="baseline"/>
        <w:rPr>
          <w:rFonts w:ascii="Arial" w:eastAsia="Times New Roman" w:hAnsi="Arial" w:cs="Arial"/>
          <w:color w:val="000000"/>
          <w:kern w:val="0"/>
          <w:sz w:val="22"/>
          <w:szCs w:val="22"/>
          <w14:ligatures w14:val="none"/>
        </w:rPr>
      </w:pPr>
      <w:r w:rsidRPr="00B0335C">
        <w:rPr>
          <w:rFonts w:ascii="Arial" w:eastAsia="Times New Roman" w:hAnsi="Arial" w:cs="Arial"/>
          <w:color w:val="000000"/>
          <w:kern w:val="0"/>
          <w:sz w:val="22"/>
          <w:szCs w:val="22"/>
          <w14:ligatures w14:val="none"/>
        </w:rPr>
        <w:t>Content strategy: visual assets, image/video, storytelling, thought leadership</w:t>
      </w:r>
    </w:p>
    <w:p w14:paraId="0CD72144" w14:textId="77777777" w:rsidR="00B0335C" w:rsidRPr="00B0335C" w:rsidRDefault="00B0335C" w:rsidP="00B0335C">
      <w:pPr>
        <w:numPr>
          <w:ilvl w:val="0"/>
          <w:numId w:val="21"/>
        </w:numPr>
        <w:spacing w:after="0" w:line="240" w:lineRule="auto"/>
        <w:textAlignment w:val="baseline"/>
        <w:rPr>
          <w:rFonts w:ascii="Arial" w:eastAsia="Times New Roman" w:hAnsi="Arial" w:cs="Arial"/>
          <w:color w:val="000000"/>
          <w:kern w:val="0"/>
          <w:sz w:val="22"/>
          <w:szCs w:val="22"/>
          <w14:ligatures w14:val="none"/>
        </w:rPr>
      </w:pPr>
      <w:r w:rsidRPr="00B0335C">
        <w:rPr>
          <w:rFonts w:ascii="Arial" w:eastAsia="Times New Roman" w:hAnsi="Arial" w:cs="Arial"/>
          <w:color w:val="000000"/>
          <w:kern w:val="0"/>
          <w:sz w:val="22"/>
          <w:szCs w:val="22"/>
          <w14:ligatures w14:val="none"/>
        </w:rPr>
        <w:t xml:space="preserve">Analytics, measurement &amp; reporting: Tracking activities on website and/or other communications like e-mail </w:t>
      </w:r>
      <w:proofErr w:type="gramStart"/>
      <w:r w:rsidRPr="00B0335C">
        <w:rPr>
          <w:rFonts w:ascii="Arial" w:eastAsia="Times New Roman" w:hAnsi="Arial" w:cs="Arial"/>
          <w:color w:val="000000"/>
          <w:kern w:val="0"/>
          <w:sz w:val="22"/>
          <w:szCs w:val="22"/>
          <w14:ligatures w14:val="none"/>
        </w:rPr>
        <w:t>in order to</w:t>
      </w:r>
      <w:proofErr w:type="gramEnd"/>
      <w:r w:rsidRPr="00B0335C">
        <w:rPr>
          <w:rFonts w:ascii="Arial" w:eastAsia="Times New Roman" w:hAnsi="Arial" w:cs="Arial"/>
          <w:color w:val="000000"/>
          <w:kern w:val="0"/>
          <w:sz w:val="22"/>
          <w:szCs w:val="22"/>
          <w14:ligatures w14:val="none"/>
        </w:rPr>
        <w:t xml:space="preserve"> understand how effective are these efforts and how engaged are visitors/viewers/donors? How do these KPIs tie into overarching objectives?</w:t>
      </w:r>
    </w:p>
    <w:p w14:paraId="3423F449" w14:textId="77777777" w:rsidR="00B0335C" w:rsidRDefault="00B0335C" w:rsidP="00B0335C">
      <w:pPr>
        <w:numPr>
          <w:ilvl w:val="1"/>
          <w:numId w:val="21"/>
        </w:numPr>
        <w:spacing w:after="0" w:line="240" w:lineRule="auto"/>
        <w:textAlignment w:val="baseline"/>
        <w:rPr>
          <w:rFonts w:ascii="Arial" w:eastAsia="Times New Roman" w:hAnsi="Arial" w:cs="Arial"/>
          <w:color w:val="000000"/>
          <w:kern w:val="0"/>
          <w:sz w:val="22"/>
          <w:szCs w:val="22"/>
          <w14:ligatures w14:val="none"/>
        </w:rPr>
      </w:pPr>
      <w:r w:rsidRPr="00B0335C">
        <w:rPr>
          <w:rFonts w:ascii="Arial" w:eastAsia="Times New Roman" w:hAnsi="Arial" w:cs="Arial"/>
          <w:color w:val="000000"/>
          <w:kern w:val="0"/>
          <w:sz w:val="22"/>
          <w:szCs w:val="22"/>
          <w14:ligatures w14:val="none"/>
        </w:rPr>
        <w:t>Conversion funnel: Understand how donors and visitors experience the journey with Little Pink</w:t>
      </w:r>
    </w:p>
    <w:p w14:paraId="12EFF418" w14:textId="77777777" w:rsidR="00B0335C" w:rsidRPr="00B0335C" w:rsidRDefault="00B0335C" w:rsidP="00B0335C">
      <w:pPr>
        <w:spacing w:after="0" w:line="240" w:lineRule="auto"/>
        <w:ind w:left="1440"/>
        <w:textAlignment w:val="baseline"/>
        <w:rPr>
          <w:rFonts w:ascii="Arial" w:eastAsia="Times New Roman" w:hAnsi="Arial" w:cs="Arial"/>
          <w:color w:val="000000"/>
          <w:kern w:val="0"/>
          <w:sz w:val="22"/>
          <w:szCs w:val="22"/>
          <w14:ligatures w14:val="none"/>
        </w:rPr>
      </w:pPr>
    </w:p>
    <w:p w14:paraId="3930D7A1" w14:textId="77777777" w:rsidR="00B0335C" w:rsidRPr="000F567E" w:rsidRDefault="00B0335C" w:rsidP="00B0335C">
      <w:pPr>
        <w:spacing w:before="100" w:beforeAutospacing="1" w:after="100" w:afterAutospacing="1" w:line="240" w:lineRule="auto"/>
        <w:rPr>
          <w:rFonts w:ascii="Aptos" w:eastAsia="Times New Roman" w:hAnsi="Aptos" w:cs="Times New Roman"/>
          <w:color w:val="212121"/>
          <w:kern w:val="0"/>
          <w14:ligatures w14:val="none"/>
        </w:rPr>
      </w:pPr>
    </w:p>
    <w:p w14:paraId="3675017B" w14:textId="712B636F" w:rsidR="00B0335C" w:rsidRDefault="00B0335C" w:rsidP="00B0335C">
      <w:pPr>
        <w:ind w:left="360"/>
      </w:pPr>
      <w:r>
        <w:t>5.</w:t>
      </w:r>
      <w:r w:rsidRPr="00B0335C">
        <w:rPr>
          <w:b/>
          <w:bCs/>
        </w:rPr>
        <w:t>Branding Strategy</w:t>
      </w:r>
      <w:r>
        <w:t>: What I see is corporate identity: how it looks, sounds and how the brand behaves.  Essentially how the brand shows up in the world to all various stakeholders/audiences that we’re communicating with.  Should we consider doing a brand audit?</w:t>
      </w:r>
    </w:p>
    <w:p w14:paraId="1B4002E5" w14:textId="77777777" w:rsidR="00B0335C" w:rsidRDefault="00B0335C" w:rsidP="00B0335C">
      <w:pPr>
        <w:ind w:left="360"/>
      </w:pPr>
    </w:p>
    <w:p w14:paraId="54223B63" w14:textId="77777777" w:rsidR="00B0335C" w:rsidRDefault="00B0335C" w:rsidP="00B0335C">
      <w:pPr>
        <w:pStyle w:val="ListParagraph"/>
        <w:numPr>
          <w:ilvl w:val="0"/>
          <w:numId w:val="23"/>
        </w:numPr>
      </w:pPr>
      <w:r w:rsidRPr="00B0335C">
        <w:rPr>
          <w:b/>
          <w:bCs/>
        </w:rPr>
        <w:t>Media Coverage:</w:t>
      </w:r>
      <w:r>
        <w:t xml:space="preserve"> I don’t know what time frame this is referencing.  Who is the target for these placements?</w:t>
      </w:r>
    </w:p>
    <w:p w14:paraId="404D233A" w14:textId="77777777" w:rsidR="00B0335C" w:rsidRDefault="00B0335C" w:rsidP="00B0335C">
      <w:pPr>
        <w:pStyle w:val="ListParagraph"/>
        <w:numPr>
          <w:ilvl w:val="0"/>
          <w:numId w:val="24"/>
        </w:numPr>
      </w:pPr>
      <w:r>
        <w:t xml:space="preserve">Volunteer : the form is super long to scroll thru.  </w:t>
      </w:r>
    </w:p>
    <w:p w14:paraId="1EF2653B" w14:textId="77777777" w:rsidR="00B0335C" w:rsidRDefault="00B0335C" w:rsidP="00B0335C">
      <w:pPr>
        <w:ind w:left="360"/>
      </w:pPr>
    </w:p>
    <w:p w14:paraId="50C56522" w14:textId="77777777" w:rsidR="007B0260" w:rsidRDefault="007B0260" w:rsidP="00B0335C">
      <w:pPr>
        <w:ind w:left="360"/>
      </w:pPr>
    </w:p>
    <w:p w14:paraId="1F25FD0A" w14:textId="7A9BF631" w:rsidR="007B0260" w:rsidRPr="007B0260" w:rsidRDefault="007B0260" w:rsidP="00B0335C">
      <w:pPr>
        <w:ind w:left="360"/>
        <w:rPr>
          <w:b/>
          <w:bCs/>
        </w:rPr>
      </w:pPr>
      <w:r w:rsidRPr="007B0260">
        <w:rPr>
          <w:b/>
          <w:bCs/>
        </w:rPr>
        <w:lastRenderedPageBreak/>
        <w:t xml:space="preserve">Additional Thoughts: </w:t>
      </w:r>
    </w:p>
    <w:p w14:paraId="3E5FEC1C" w14:textId="77777777" w:rsidR="007B0260" w:rsidRPr="007B0260" w:rsidRDefault="007B0260" w:rsidP="007B0260">
      <w:pPr>
        <w:numPr>
          <w:ilvl w:val="0"/>
          <w:numId w:val="25"/>
        </w:numPr>
        <w:spacing w:before="100" w:beforeAutospacing="1" w:after="100" w:afterAutospacing="1" w:line="240" w:lineRule="auto"/>
        <w:rPr>
          <w:rFonts w:ascii="Aptos" w:eastAsia="Times New Roman" w:hAnsi="Aptos" w:cs="Times New Roman"/>
          <w:color w:val="212121"/>
          <w:kern w:val="0"/>
          <w14:ligatures w14:val="none"/>
        </w:rPr>
      </w:pPr>
      <w:r w:rsidRPr="007B0260">
        <w:rPr>
          <w:rFonts w:ascii="Aptos" w:eastAsia="Times New Roman" w:hAnsi="Aptos" w:cs="Times New Roman"/>
          <w:color w:val="212121"/>
          <w:kern w:val="0"/>
          <w14:ligatures w14:val="none"/>
        </w:rPr>
        <w:t>Thoughts about the map:</w:t>
      </w:r>
    </w:p>
    <w:p w14:paraId="00F1C0F9" w14:textId="66A8B52B" w:rsidR="007B0260" w:rsidRPr="007B0260" w:rsidRDefault="007B0260" w:rsidP="007B0260">
      <w:pPr>
        <w:numPr>
          <w:ilvl w:val="1"/>
          <w:numId w:val="25"/>
        </w:numPr>
        <w:spacing w:before="100" w:beforeAutospacing="1" w:after="100" w:afterAutospacing="1" w:line="240" w:lineRule="auto"/>
        <w:rPr>
          <w:rFonts w:ascii="Aptos" w:eastAsia="Times New Roman" w:hAnsi="Aptos" w:cs="Times New Roman"/>
          <w:color w:val="212121"/>
          <w:kern w:val="0"/>
          <w14:ligatures w14:val="none"/>
        </w:rPr>
      </w:pPr>
      <w:r w:rsidRPr="007B0260">
        <w:rPr>
          <w:rFonts w:ascii="Aptos" w:eastAsia="Times New Roman" w:hAnsi="Aptos" w:cs="Times New Roman"/>
          <w:color w:val="212121"/>
          <w:kern w:val="0"/>
          <w14:ligatures w14:val="none"/>
        </w:rPr>
        <w:t>While I love the work that has gone into this, it feels overly complicated for such a small group. For our purposes, we should focus primarily on the organization's mission. But then we must further if we are going to build a message that resonates with our key audiences. To do that, recommend taking these steps:</w:t>
      </w:r>
    </w:p>
    <w:p w14:paraId="5584CFEC" w14:textId="77777777" w:rsidR="007B0260" w:rsidRPr="007B0260" w:rsidRDefault="007B0260" w:rsidP="007B0260">
      <w:pPr>
        <w:numPr>
          <w:ilvl w:val="2"/>
          <w:numId w:val="25"/>
        </w:numPr>
        <w:spacing w:before="100" w:beforeAutospacing="1" w:after="100" w:afterAutospacing="1" w:line="240" w:lineRule="auto"/>
        <w:rPr>
          <w:rFonts w:ascii="Aptos" w:eastAsia="Times New Roman" w:hAnsi="Aptos" w:cs="Times New Roman"/>
          <w:color w:val="212121"/>
          <w:kern w:val="0"/>
          <w14:ligatures w14:val="none"/>
        </w:rPr>
      </w:pPr>
      <w:r w:rsidRPr="007B0260">
        <w:rPr>
          <w:rFonts w:ascii="Aptos" w:eastAsia="Times New Roman" w:hAnsi="Aptos" w:cs="Times New Roman"/>
          <w:color w:val="212121"/>
          <w:kern w:val="0"/>
          <w14:ligatures w14:val="none"/>
        </w:rPr>
        <w:t>Agree on the core audience</w:t>
      </w:r>
    </w:p>
    <w:p w14:paraId="632964CE" w14:textId="77777777" w:rsidR="007B0260" w:rsidRPr="007B0260" w:rsidRDefault="007B0260" w:rsidP="007B0260">
      <w:pPr>
        <w:numPr>
          <w:ilvl w:val="2"/>
          <w:numId w:val="25"/>
        </w:numPr>
        <w:spacing w:before="100" w:beforeAutospacing="1" w:after="100" w:afterAutospacing="1" w:line="240" w:lineRule="auto"/>
        <w:rPr>
          <w:rFonts w:ascii="Aptos" w:eastAsia="Times New Roman" w:hAnsi="Aptos" w:cs="Times New Roman"/>
          <w:color w:val="212121"/>
          <w:kern w:val="0"/>
          <w14:ligatures w14:val="none"/>
        </w:rPr>
      </w:pPr>
      <w:r w:rsidRPr="007B0260">
        <w:rPr>
          <w:rFonts w:ascii="Aptos" w:eastAsia="Times New Roman" w:hAnsi="Aptos" w:cs="Times New Roman"/>
          <w:color w:val="212121"/>
          <w:kern w:val="0"/>
          <w14:ligatures w14:val="none"/>
        </w:rPr>
        <w:t>Identify our core messages: What is our reason for being, what do we promise people that others don't</w:t>
      </w:r>
    </w:p>
    <w:p w14:paraId="460D107F" w14:textId="77777777" w:rsidR="007B0260" w:rsidRPr="007B0260" w:rsidRDefault="007B0260" w:rsidP="007B0260">
      <w:pPr>
        <w:numPr>
          <w:ilvl w:val="2"/>
          <w:numId w:val="25"/>
        </w:numPr>
        <w:spacing w:before="100" w:beforeAutospacing="1" w:after="100" w:afterAutospacing="1" w:line="240" w:lineRule="auto"/>
        <w:rPr>
          <w:rFonts w:ascii="Aptos" w:eastAsia="Times New Roman" w:hAnsi="Aptos" w:cs="Times New Roman"/>
          <w:color w:val="212121"/>
          <w:kern w:val="0"/>
          <w14:ligatures w14:val="none"/>
        </w:rPr>
      </w:pPr>
      <w:r w:rsidRPr="007B0260">
        <w:rPr>
          <w:rFonts w:ascii="Aptos" w:eastAsia="Times New Roman" w:hAnsi="Aptos" w:cs="Times New Roman"/>
          <w:color w:val="212121"/>
          <w:kern w:val="0"/>
          <w14:ligatures w14:val="none"/>
        </w:rPr>
        <w:t>Describe what makes LPH different. What benefit do we give donors that other similar organizations do not give them?</w:t>
      </w:r>
    </w:p>
    <w:p w14:paraId="7E3EB3EC" w14:textId="5341B0AD" w:rsidR="007B0260" w:rsidRPr="007B0260" w:rsidRDefault="007B0260" w:rsidP="007B0260">
      <w:pPr>
        <w:numPr>
          <w:ilvl w:val="0"/>
          <w:numId w:val="25"/>
        </w:numPr>
        <w:spacing w:before="100" w:beforeAutospacing="1" w:after="100" w:afterAutospacing="1" w:line="240" w:lineRule="auto"/>
        <w:rPr>
          <w:rFonts w:ascii="Aptos" w:eastAsia="Times New Roman" w:hAnsi="Aptos" w:cs="Times New Roman"/>
          <w:color w:val="212121"/>
          <w:kern w:val="0"/>
          <w14:ligatures w14:val="none"/>
        </w:rPr>
      </w:pPr>
      <w:r w:rsidRPr="007B0260">
        <w:rPr>
          <w:rFonts w:ascii="Aptos" w:eastAsia="Times New Roman" w:hAnsi="Aptos" w:cs="Times New Roman"/>
          <w:color w:val="212121"/>
          <w:kern w:val="0"/>
          <w14:ligatures w14:val="none"/>
        </w:rPr>
        <w:t>The other elements in the map are useful but go beyond this group's focus.</w:t>
      </w:r>
    </w:p>
    <w:p w14:paraId="46895221" w14:textId="77777777" w:rsidR="007B0260" w:rsidRPr="007B0260" w:rsidRDefault="007B0260" w:rsidP="007B0260">
      <w:pPr>
        <w:spacing w:after="0" w:line="240" w:lineRule="auto"/>
        <w:rPr>
          <w:rFonts w:ascii="Times New Roman" w:eastAsia="Times New Roman" w:hAnsi="Times New Roman" w:cs="Times New Roman"/>
          <w:kern w:val="0"/>
          <w14:ligatures w14:val="none"/>
        </w:rPr>
      </w:pPr>
    </w:p>
    <w:p w14:paraId="623EEFC7" w14:textId="566A029A" w:rsidR="00DC4662" w:rsidRDefault="00DC4662" w:rsidP="000F567E"/>
    <w:p w14:paraId="72F73CF6" w14:textId="77777777" w:rsidR="00831298" w:rsidRDefault="00831298" w:rsidP="000F567E"/>
    <w:p w14:paraId="76B612CC" w14:textId="58A11123" w:rsidR="00831298" w:rsidRDefault="00831298" w:rsidP="000F567E">
      <w:r>
        <w:t>Attila’s late entry audit findings (not included in above compilation)</w:t>
      </w:r>
    </w:p>
    <w:p w14:paraId="0B2436BD" w14:textId="77777777" w:rsidR="00831298" w:rsidRDefault="00831298" w:rsidP="00831298">
      <w:pPr>
        <w:pStyle w:val="NoSpacing"/>
      </w:pPr>
      <w:r>
        <w:t>1. This first one is a channel observation (based on the document “An exploration of the</w:t>
      </w:r>
    </w:p>
    <w:p w14:paraId="075495AE" w14:textId="77777777" w:rsidR="00831298" w:rsidRDefault="00831298" w:rsidP="00831298">
      <w:pPr>
        <w:pStyle w:val="NoSpacing"/>
      </w:pPr>
      <w:r>
        <w:t>historical brand visibility and marketing for Little Pink Houses of Hope”). Moving forward,</w:t>
      </w:r>
    </w:p>
    <w:p w14:paraId="52FEDD59" w14:textId="77777777" w:rsidR="00831298" w:rsidRDefault="00831298" w:rsidP="00831298">
      <w:pPr>
        <w:pStyle w:val="NoSpacing"/>
      </w:pPr>
      <w:r>
        <w:t>it may make sense to categorize the current channels (social media, media coverage,</w:t>
      </w:r>
    </w:p>
    <w:p w14:paraId="167E6E76" w14:textId="77777777" w:rsidR="00831298" w:rsidRDefault="00831298" w:rsidP="00831298">
      <w:pPr>
        <w:pStyle w:val="NoSpacing"/>
      </w:pPr>
      <w:r>
        <w:t>fundraising events, community outreach, etc.) across the PESO model widely used in</w:t>
      </w:r>
    </w:p>
    <w:p w14:paraId="0B605127" w14:textId="77777777" w:rsidR="00831298" w:rsidRDefault="00831298" w:rsidP="00831298">
      <w:pPr>
        <w:pStyle w:val="NoSpacing"/>
      </w:pPr>
      <w:r>
        <w:t>the marketing and communications industry. PESO stands for Paid – Earned – Shared</w:t>
      </w:r>
    </w:p>
    <w:p w14:paraId="0916060F" w14:textId="77777777" w:rsidR="00831298" w:rsidRDefault="00831298" w:rsidP="00831298">
      <w:pPr>
        <w:pStyle w:val="NoSpacing"/>
      </w:pPr>
      <w:r>
        <w:t>– Owned channels. This is a helpful way to think about visibility in the market. “Paid”</w:t>
      </w:r>
    </w:p>
    <w:p w14:paraId="2CF32C77" w14:textId="77777777" w:rsidR="00831298" w:rsidRDefault="00831298" w:rsidP="00831298">
      <w:pPr>
        <w:pStyle w:val="NoSpacing"/>
      </w:pPr>
      <w:r>
        <w:t>typically refers to things like advertising (since it involves paying for a media</w:t>
      </w:r>
    </w:p>
    <w:p w14:paraId="07FDA1DB" w14:textId="77777777" w:rsidR="00831298" w:rsidRDefault="00831298" w:rsidP="00831298">
      <w:pPr>
        <w:pStyle w:val="NoSpacing"/>
      </w:pPr>
      <w:r>
        <w:t>space/airtime) or anything that costs money to buy your way into an audience’s</w:t>
      </w:r>
    </w:p>
    <w:p w14:paraId="2837131F" w14:textId="77777777" w:rsidR="00831298" w:rsidRDefault="00831298" w:rsidP="00831298">
      <w:pPr>
        <w:pStyle w:val="NoSpacing"/>
      </w:pPr>
      <w:r>
        <w:t>attention. “Earned” refers to articles, media appearances, interviews, etc. that was</w:t>
      </w:r>
    </w:p>
    <w:p w14:paraId="63E54774" w14:textId="77777777" w:rsidR="00831298" w:rsidRDefault="00831298" w:rsidP="00831298">
      <w:pPr>
        <w:pStyle w:val="NoSpacing"/>
      </w:pPr>
      <w:r>
        <w:t>published by a third party without money changing hands (i.e. organic media coverage).</w:t>
      </w:r>
    </w:p>
    <w:p w14:paraId="6DF31A02" w14:textId="77777777" w:rsidR="00831298" w:rsidRDefault="00831298" w:rsidP="00831298">
      <w:pPr>
        <w:pStyle w:val="NoSpacing"/>
      </w:pPr>
      <w:r>
        <w:t>“Shared” refers to messaging shared on social media platforms by others (followers,</w:t>
      </w:r>
    </w:p>
    <w:p w14:paraId="2239BC02" w14:textId="77777777" w:rsidR="00831298" w:rsidRDefault="00831298" w:rsidP="00831298">
      <w:pPr>
        <w:pStyle w:val="NoSpacing"/>
      </w:pPr>
      <w:r>
        <w:t>influencers, fans, etc.) about us, sometimes without our influence. “Owned” means</w:t>
      </w:r>
    </w:p>
    <w:p w14:paraId="1BEE672E" w14:textId="77777777" w:rsidR="00831298" w:rsidRDefault="00831298" w:rsidP="00831298">
      <w:pPr>
        <w:pStyle w:val="NoSpacing"/>
      </w:pPr>
      <w:r>
        <w:t>channels that we fully control like our own website, our own social media presence,</w:t>
      </w:r>
    </w:p>
    <w:p w14:paraId="23F90A02" w14:textId="77777777" w:rsidR="00831298" w:rsidRDefault="00831298" w:rsidP="00831298">
      <w:pPr>
        <w:pStyle w:val="NoSpacing"/>
      </w:pPr>
      <w:r>
        <w:t>blogposts published by us, etc.</w:t>
      </w:r>
    </w:p>
    <w:p w14:paraId="2401AE58" w14:textId="77777777" w:rsidR="00831298" w:rsidRDefault="00831298" w:rsidP="00831298">
      <w:pPr>
        <w:pStyle w:val="NoSpacing"/>
      </w:pPr>
      <w:r>
        <w:t>While it’s admittedly nothing super-scientific per se, the PESO model is a practical way</w:t>
      </w:r>
    </w:p>
    <w:p w14:paraId="6F8A219C" w14:textId="77777777" w:rsidR="00831298" w:rsidRDefault="00831298" w:rsidP="00831298">
      <w:pPr>
        <w:pStyle w:val="NoSpacing"/>
      </w:pPr>
      <w:r>
        <w:t>to get intentional and pragmatic about thinking through our, using marketing lingo,</w:t>
      </w:r>
    </w:p>
    <w:p w14:paraId="21384DFE" w14:textId="77777777" w:rsidR="00831298" w:rsidRDefault="00831298" w:rsidP="00831298">
      <w:pPr>
        <w:pStyle w:val="NoSpacing"/>
      </w:pPr>
      <w:r>
        <w:t>optimal “channel mix”, as we eventually enter the planning and investment allocation</w:t>
      </w:r>
    </w:p>
    <w:p w14:paraId="0814C78B" w14:textId="77777777" w:rsidR="00831298" w:rsidRDefault="00831298" w:rsidP="00831298">
      <w:pPr>
        <w:pStyle w:val="NoSpacing"/>
      </w:pPr>
      <w:r>
        <w:t>phase.</w:t>
      </w:r>
    </w:p>
    <w:p w14:paraId="2037D0CD" w14:textId="77777777" w:rsidR="00831298" w:rsidRDefault="00831298" w:rsidP="00831298">
      <w:pPr>
        <w:pStyle w:val="NoSpacing"/>
      </w:pPr>
    </w:p>
    <w:p w14:paraId="18520FE2" w14:textId="77777777" w:rsidR="00831298" w:rsidRDefault="00831298" w:rsidP="00831298">
      <w:pPr>
        <w:pStyle w:val="NoSpacing"/>
      </w:pPr>
      <w:r>
        <w:t>2. Facebook presence. Sharing real stories, heartfelt moments, etc. is a great approach.</w:t>
      </w:r>
    </w:p>
    <w:p w14:paraId="1F38088D" w14:textId="77777777" w:rsidR="00831298" w:rsidRDefault="00831298" w:rsidP="00831298">
      <w:pPr>
        <w:pStyle w:val="NoSpacing"/>
      </w:pPr>
      <w:r>
        <w:t xml:space="preserve">For some reason, </w:t>
      </w:r>
      <w:proofErr w:type="gramStart"/>
      <w:r>
        <w:t>with the exception of</w:t>
      </w:r>
      <w:proofErr w:type="gramEnd"/>
      <w:r>
        <w:t xml:space="preserve"> mentioning former program participants’ passing</w:t>
      </w:r>
    </w:p>
    <w:p w14:paraId="43ACCC95" w14:textId="77777777" w:rsidR="00831298" w:rsidRDefault="00831298" w:rsidP="00831298">
      <w:pPr>
        <w:pStyle w:val="NoSpacing"/>
      </w:pPr>
      <w:r>
        <w:t>(which seems to get 200+ reactions per post), the posts mostly hover in the 20-40</w:t>
      </w:r>
    </w:p>
    <w:p w14:paraId="57315548" w14:textId="77777777" w:rsidR="00831298" w:rsidRDefault="00831298" w:rsidP="00831298">
      <w:pPr>
        <w:pStyle w:val="NoSpacing"/>
      </w:pPr>
      <w:r>
        <w:t>reactions. Finding a way to increase engagement, primarily through shares, would be</w:t>
      </w:r>
    </w:p>
    <w:p w14:paraId="1AA18D3D" w14:textId="77777777" w:rsidR="00831298" w:rsidRDefault="00831298" w:rsidP="00831298">
      <w:pPr>
        <w:pStyle w:val="NoSpacing"/>
      </w:pPr>
      <w:r>
        <w:lastRenderedPageBreak/>
        <w:t>important.</w:t>
      </w:r>
    </w:p>
    <w:p w14:paraId="42B42E15" w14:textId="77777777" w:rsidR="00831298" w:rsidRDefault="00831298" w:rsidP="00831298">
      <w:pPr>
        <w:pStyle w:val="NoSpacing"/>
      </w:pPr>
      <w:r>
        <w:t>3. Web search and the role of AI in it. At one point, we will want to think through the</w:t>
      </w:r>
    </w:p>
    <w:p w14:paraId="1558BC11" w14:textId="77777777" w:rsidR="00831298" w:rsidRDefault="00831298" w:rsidP="00831298">
      <w:pPr>
        <w:pStyle w:val="NoSpacing"/>
      </w:pPr>
      <w:r>
        <w:t>conceptual areas/themes that we’d want to be associated with and subsequently be</w:t>
      </w:r>
    </w:p>
    <w:p w14:paraId="083382E3" w14:textId="77777777" w:rsidR="00831298" w:rsidRDefault="00831298" w:rsidP="00831298">
      <w:pPr>
        <w:pStyle w:val="NoSpacing"/>
      </w:pPr>
      <w:r>
        <w:t>found for when someone searches the web. Moving beyond being found easily just</w:t>
      </w:r>
    </w:p>
    <w:p w14:paraId="3B310679" w14:textId="77777777" w:rsidR="00831298" w:rsidRDefault="00831298" w:rsidP="00831298">
      <w:pPr>
        <w:pStyle w:val="NoSpacing"/>
      </w:pPr>
      <w:r>
        <w:t>under what’s referred to as a “branded search” (i.e. when someone types in “Little Pink</w:t>
      </w:r>
    </w:p>
    <w:p w14:paraId="62D218C9" w14:textId="77777777" w:rsidR="00831298" w:rsidRDefault="00831298" w:rsidP="00831298">
      <w:pPr>
        <w:pStyle w:val="NoSpacing"/>
      </w:pPr>
      <w:r>
        <w:t>Houses of Hope”) is critically important. Do we want to be found when someone types</w:t>
      </w:r>
    </w:p>
    <w:p w14:paraId="310DC624" w14:textId="77777777" w:rsidR="00831298" w:rsidRDefault="00831298" w:rsidP="00831298">
      <w:pPr>
        <w:pStyle w:val="NoSpacing"/>
      </w:pPr>
      <w:r>
        <w:t>“</w:t>
      </w:r>
      <w:proofErr w:type="gramStart"/>
      <w:r>
        <w:t>breast</w:t>
      </w:r>
      <w:proofErr w:type="gramEnd"/>
      <w:r>
        <w:t xml:space="preserve"> cancer charity” in the Google search field? Similarly, do we want to be found</w:t>
      </w:r>
    </w:p>
    <w:p w14:paraId="787714DD" w14:textId="77777777" w:rsidR="00831298" w:rsidRDefault="00831298" w:rsidP="00831298">
      <w:pPr>
        <w:pStyle w:val="NoSpacing"/>
      </w:pPr>
    </w:p>
    <w:p w14:paraId="0B684E8F" w14:textId="77777777" w:rsidR="00831298" w:rsidRDefault="00831298" w:rsidP="00831298">
      <w:pPr>
        <w:pStyle w:val="NoSpacing"/>
      </w:pPr>
      <w:r>
        <w:t>when someone types “Volunteering for breast cancer”? Perhaps not for these specific</w:t>
      </w:r>
    </w:p>
    <w:p w14:paraId="3B9A898F" w14:textId="77777777" w:rsidR="00831298" w:rsidRDefault="00831298" w:rsidP="00831298">
      <w:pPr>
        <w:pStyle w:val="NoSpacing"/>
      </w:pPr>
      <w:r>
        <w:t>conceptual areas but we should brainstorm and then build out a modest keyword pool.</w:t>
      </w:r>
    </w:p>
    <w:p w14:paraId="329C02F9" w14:textId="77777777" w:rsidR="00831298" w:rsidRDefault="00831298" w:rsidP="00831298">
      <w:pPr>
        <w:pStyle w:val="NoSpacing"/>
      </w:pPr>
      <w:r>
        <w:t>Relatedly, the importance of independent third-party content sources, like Wikipedia,</w:t>
      </w:r>
    </w:p>
    <w:p w14:paraId="262AE400" w14:textId="77777777" w:rsidR="00831298" w:rsidRDefault="00831298" w:rsidP="00831298">
      <w:pPr>
        <w:pStyle w:val="NoSpacing"/>
      </w:pPr>
      <w:r>
        <w:t>cannot be overstated. When Google serves up finds in a search, these days what’s at</w:t>
      </w:r>
    </w:p>
    <w:p w14:paraId="567989CC" w14:textId="77777777" w:rsidR="00831298" w:rsidRDefault="00831298" w:rsidP="00831298">
      <w:pPr>
        <w:pStyle w:val="NoSpacing"/>
      </w:pPr>
      <w:r>
        <w:t>the top of the page is AI generated long-form answers, with supporting links. Only after</w:t>
      </w:r>
    </w:p>
    <w:p w14:paraId="0FA840FC" w14:textId="77777777" w:rsidR="00831298" w:rsidRDefault="00831298" w:rsidP="00831298">
      <w:pPr>
        <w:pStyle w:val="NoSpacing"/>
      </w:pPr>
      <w:r>
        <w:t>that do we get to see the “usual” Google finds. Therefore, having a very thoughtfully</w:t>
      </w:r>
    </w:p>
    <w:p w14:paraId="44D1D046" w14:textId="77777777" w:rsidR="00831298" w:rsidRDefault="00831298" w:rsidP="00831298">
      <w:pPr>
        <w:pStyle w:val="NoSpacing"/>
      </w:pPr>
      <w:r>
        <w:t>written Wikipedia page could be instrumental in being found organically.</w:t>
      </w:r>
    </w:p>
    <w:p w14:paraId="402FE745" w14:textId="77777777" w:rsidR="00831298" w:rsidRDefault="00831298" w:rsidP="00831298">
      <w:pPr>
        <w:pStyle w:val="NoSpacing"/>
      </w:pPr>
      <w:r>
        <w:t>4. Admittedly, media coverage isn’t exactly easy to attain but I feel it could be one of the</w:t>
      </w:r>
    </w:p>
    <w:p w14:paraId="08C813BE" w14:textId="77777777" w:rsidR="00831298" w:rsidRDefault="00831298" w:rsidP="00831298">
      <w:pPr>
        <w:pStyle w:val="NoSpacing"/>
      </w:pPr>
      <w:r>
        <w:t>“</w:t>
      </w:r>
      <w:proofErr w:type="gramStart"/>
      <w:r>
        <w:t>power</w:t>
      </w:r>
      <w:proofErr w:type="gramEnd"/>
      <w:r>
        <w:t xml:space="preserve"> channels” in the mix moving forward. It </w:t>
      </w:r>
      <w:proofErr w:type="spellStart"/>
      <w:r>
        <w:t>credentializes</w:t>
      </w:r>
      <w:proofErr w:type="spellEnd"/>
      <w:r>
        <w:t xml:space="preserve"> us more than anything</w:t>
      </w:r>
    </w:p>
    <w:p w14:paraId="7EAA130C" w14:textId="77777777" w:rsidR="00831298" w:rsidRDefault="00831298" w:rsidP="00831298">
      <w:pPr>
        <w:pStyle w:val="NoSpacing"/>
      </w:pPr>
      <w:r>
        <w:t>(</w:t>
      </w:r>
      <w:proofErr w:type="gramStart"/>
      <w:r>
        <w:t>especially</w:t>
      </w:r>
      <w:proofErr w:type="gramEnd"/>
      <w:r>
        <w:t xml:space="preserve"> high-profile coverage like Jeanine’s appearance on the Tamron Hall Show</w:t>
      </w:r>
    </w:p>
    <w:p w14:paraId="5DA9A7F2" w14:textId="77777777" w:rsidR="00831298" w:rsidRDefault="00831298" w:rsidP="00831298">
      <w:pPr>
        <w:pStyle w:val="NoSpacing"/>
      </w:pPr>
      <w:r>
        <w:t>back in 2023) and it is a powerful tool/addition in high-level donor (corporate)</w:t>
      </w:r>
    </w:p>
    <w:p w14:paraId="509CE107" w14:textId="77777777" w:rsidR="00831298" w:rsidRDefault="00831298" w:rsidP="00831298">
      <w:pPr>
        <w:pStyle w:val="NoSpacing"/>
      </w:pPr>
      <w:r>
        <w:t>discussions. In the PESO model (mentioned in the first point at the beginning of this</w:t>
      </w:r>
    </w:p>
    <w:p w14:paraId="2D71BBE3" w14:textId="77777777" w:rsidR="00831298" w:rsidRDefault="00831298" w:rsidP="00831298">
      <w:pPr>
        <w:pStyle w:val="NoSpacing"/>
      </w:pPr>
      <w:r>
        <w:t>document), it falls into the “E” (earned) category.</w:t>
      </w:r>
    </w:p>
    <w:p w14:paraId="7F41ADFB" w14:textId="77777777" w:rsidR="00831298" w:rsidRDefault="00831298" w:rsidP="00831298">
      <w:pPr>
        <w:pStyle w:val="NoSpacing"/>
      </w:pPr>
      <w:r>
        <w:t>5. Amplification opportunities. Here I’m thinking about brainstorming ways to get the</w:t>
      </w:r>
    </w:p>
    <w:p w14:paraId="15BC7112" w14:textId="77777777" w:rsidR="00831298" w:rsidRDefault="00831298" w:rsidP="00831298">
      <w:pPr>
        <w:pStyle w:val="NoSpacing"/>
      </w:pPr>
      <w:r>
        <w:t>word out through others who have thousands (millions?) of followers/fans in their own</w:t>
      </w:r>
    </w:p>
    <w:p w14:paraId="794A6ED1" w14:textId="77777777" w:rsidR="00831298" w:rsidRDefault="00831298" w:rsidP="00831298">
      <w:pPr>
        <w:pStyle w:val="NoSpacing"/>
      </w:pPr>
      <w:r>
        <w:t>right. It doesn’t always help with getting the full story across, but it can raise our profile if</w:t>
      </w:r>
    </w:p>
    <w:p w14:paraId="378A395E" w14:textId="77777777" w:rsidR="00831298" w:rsidRDefault="00831298" w:rsidP="00831298">
      <w:pPr>
        <w:pStyle w:val="NoSpacing"/>
      </w:pPr>
      <w:r>
        <w:t>perhaps not overnight but certainly over a few quarters. Social media influencers and</w:t>
      </w:r>
    </w:p>
    <w:p w14:paraId="4CC7A549" w14:textId="77777777" w:rsidR="00831298" w:rsidRDefault="00831298" w:rsidP="00831298">
      <w:pPr>
        <w:pStyle w:val="NoSpacing"/>
      </w:pPr>
      <w:r>
        <w:t>celebrities (who care about breast cancer – and there must be dozens of them out</w:t>
      </w:r>
    </w:p>
    <w:p w14:paraId="514D92FA" w14:textId="221CCF11" w:rsidR="00831298" w:rsidRPr="000F567E" w:rsidRDefault="00831298" w:rsidP="00831298">
      <w:pPr>
        <w:pStyle w:val="NoSpacing"/>
      </w:pPr>
      <w:r>
        <w:t>there) could be target audiences. I’ve noted these in the Audience Mapping file.</w:t>
      </w:r>
    </w:p>
    <w:sectPr w:rsidR="00831298" w:rsidRPr="000F5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C85"/>
    <w:multiLevelType w:val="hybridMultilevel"/>
    <w:tmpl w:val="9CC25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B5100"/>
    <w:multiLevelType w:val="multilevel"/>
    <w:tmpl w:val="5F26B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C7300"/>
    <w:multiLevelType w:val="multilevel"/>
    <w:tmpl w:val="34CC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81423"/>
    <w:multiLevelType w:val="multilevel"/>
    <w:tmpl w:val="50821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93AD7"/>
    <w:multiLevelType w:val="multilevel"/>
    <w:tmpl w:val="F9885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3D01BE"/>
    <w:multiLevelType w:val="multilevel"/>
    <w:tmpl w:val="F1DE5A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D6540E"/>
    <w:multiLevelType w:val="multilevel"/>
    <w:tmpl w:val="E87A314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2924D3"/>
    <w:multiLevelType w:val="hybridMultilevel"/>
    <w:tmpl w:val="FAF6727C"/>
    <w:lvl w:ilvl="0" w:tplc="66C8815A">
      <w:start w:val="202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A2E8E"/>
    <w:multiLevelType w:val="multilevel"/>
    <w:tmpl w:val="5E80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FC565A"/>
    <w:multiLevelType w:val="hybridMultilevel"/>
    <w:tmpl w:val="0A50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B1898"/>
    <w:multiLevelType w:val="multilevel"/>
    <w:tmpl w:val="49164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B32BA2"/>
    <w:multiLevelType w:val="multilevel"/>
    <w:tmpl w:val="60446F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8368A8"/>
    <w:multiLevelType w:val="multilevel"/>
    <w:tmpl w:val="6744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2D5644"/>
    <w:multiLevelType w:val="multilevel"/>
    <w:tmpl w:val="671E6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BD765A"/>
    <w:multiLevelType w:val="multilevel"/>
    <w:tmpl w:val="36B2B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CF548A"/>
    <w:multiLevelType w:val="hybridMultilevel"/>
    <w:tmpl w:val="1A86F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17344064">
    <w:abstractNumId w:val="7"/>
  </w:num>
  <w:num w:numId="2" w16cid:durableId="337461896">
    <w:abstractNumId w:val="14"/>
  </w:num>
  <w:num w:numId="3" w16cid:durableId="1097097629">
    <w:abstractNumId w:val="3"/>
  </w:num>
  <w:num w:numId="4" w16cid:durableId="1331518253">
    <w:abstractNumId w:val="10"/>
  </w:num>
  <w:num w:numId="5" w16cid:durableId="1072774547">
    <w:abstractNumId w:val="1"/>
  </w:num>
  <w:num w:numId="6" w16cid:durableId="277491562">
    <w:abstractNumId w:val="12"/>
  </w:num>
  <w:num w:numId="7" w16cid:durableId="1119648390">
    <w:abstractNumId w:val="5"/>
    <w:lvlOverride w:ilvl="0">
      <w:lvl w:ilvl="0">
        <w:numFmt w:val="decimal"/>
        <w:lvlText w:val="%1."/>
        <w:lvlJc w:val="left"/>
      </w:lvl>
    </w:lvlOverride>
  </w:num>
  <w:num w:numId="8" w16cid:durableId="5886956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2013798986">
    <w:abstractNumId w:val="8"/>
  </w:num>
  <w:num w:numId="10" w16cid:durableId="563024826">
    <w:abstractNumId w:val="6"/>
    <w:lvlOverride w:ilvl="0">
      <w:lvl w:ilvl="0">
        <w:numFmt w:val="decimal"/>
        <w:lvlText w:val="%1."/>
        <w:lvlJc w:val="left"/>
      </w:lvl>
    </w:lvlOverride>
  </w:num>
  <w:num w:numId="11" w16cid:durableId="1686057454">
    <w:abstractNumId w:val="6"/>
    <w:lvlOverride w:ilvl="1">
      <w:lvl w:ilvl="1">
        <w:numFmt w:val="lowerLetter"/>
        <w:lvlText w:val="%2."/>
        <w:lvlJc w:val="left"/>
      </w:lvl>
    </w:lvlOverride>
  </w:num>
  <w:num w:numId="12" w16cid:durableId="770860814">
    <w:abstractNumId w:val="6"/>
    <w:lvlOverride w:ilvl="2">
      <w:lvl w:ilvl="2">
        <w:numFmt w:val="lowerRoman"/>
        <w:lvlText w:val="%3."/>
        <w:lvlJc w:val="right"/>
      </w:lvl>
    </w:lvlOverride>
  </w:num>
  <w:num w:numId="13" w16cid:durableId="733550379">
    <w:abstractNumId w:val="6"/>
    <w:lvlOverride w:ilvl="1">
      <w:lvl w:ilvl="1">
        <w:numFmt w:val="lowerLetter"/>
        <w:lvlText w:val="%2."/>
        <w:lvlJc w:val="left"/>
      </w:lvl>
    </w:lvlOverride>
  </w:num>
  <w:num w:numId="14" w16cid:durableId="995496164">
    <w:abstractNumId w:val="6"/>
    <w:lvlOverride w:ilvl="2">
      <w:lvl w:ilvl="2">
        <w:numFmt w:val="lowerRoman"/>
        <w:lvlText w:val="%3."/>
        <w:lvlJc w:val="right"/>
      </w:lvl>
    </w:lvlOverride>
  </w:num>
  <w:num w:numId="15" w16cid:durableId="2057730576">
    <w:abstractNumId w:val="6"/>
    <w:lvlOverride w:ilvl="2">
      <w:lvl w:ilvl="2">
        <w:numFmt w:val="lowerRoman"/>
        <w:lvlText w:val="%3."/>
        <w:lvlJc w:val="right"/>
      </w:lvl>
    </w:lvlOverride>
  </w:num>
  <w:num w:numId="16" w16cid:durableId="188495120">
    <w:abstractNumId w:val="6"/>
    <w:lvlOverride w:ilvl="2">
      <w:lvl w:ilvl="2">
        <w:numFmt w:val="lowerRoman"/>
        <w:lvlText w:val="%3."/>
        <w:lvlJc w:val="right"/>
      </w:lvl>
    </w:lvlOverride>
  </w:num>
  <w:num w:numId="17" w16cid:durableId="1045446594">
    <w:abstractNumId w:val="6"/>
    <w:lvlOverride w:ilvl="2">
      <w:lvl w:ilvl="2">
        <w:numFmt w:val="lowerRoman"/>
        <w:lvlText w:val="%3."/>
        <w:lvlJc w:val="right"/>
      </w:lvl>
    </w:lvlOverride>
  </w:num>
  <w:num w:numId="18" w16cid:durableId="1154831670">
    <w:abstractNumId w:val="6"/>
    <w:lvlOverride w:ilvl="2">
      <w:lvl w:ilvl="2">
        <w:numFmt w:val="lowerRoman"/>
        <w:lvlText w:val="%3."/>
        <w:lvlJc w:val="right"/>
      </w:lvl>
    </w:lvlOverride>
  </w:num>
  <w:num w:numId="19" w16cid:durableId="754010887">
    <w:abstractNumId w:val="6"/>
    <w:lvlOverride w:ilvl="1">
      <w:lvl w:ilvl="1">
        <w:numFmt w:val="lowerLetter"/>
        <w:lvlText w:val="%2."/>
        <w:lvlJc w:val="left"/>
      </w:lvl>
    </w:lvlOverride>
  </w:num>
  <w:num w:numId="20" w16cid:durableId="1539202450">
    <w:abstractNumId w:val="11"/>
    <w:lvlOverride w:ilvl="0">
      <w:lvl w:ilvl="0">
        <w:numFmt w:val="decimal"/>
        <w:lvlText w:val="%1."/>
        <w:lvlJc w:val="left"/>
      </w:lvl>
    </w:lvlOverride>
  </w:num>
  <w:num w:numId="21" w16cid:durableId="1780370268">
    <w:abstractNumId w:val="4"/>
  </w:num>
  <w:num w:numId="22" w16cid:durableId="1226188226">
    <w:abstractNumId w:val="9"/>
  </w:num>
  <w:num w:numId="23" w16cid:durableId="1988388139">
    <w:abstractNumId w:val="15"/>
  </w:num>
  <w:num w:numId="24" w16cid:durableId="1969166573">
    <w:abstractNumId w:val="0"/>
  </w:num>
  <w:num w:numId="25" w16cid:durableId="5157722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662"/>
    <w:rsid w:val="00051FD1"/>
    <w:rsid w:val="000F567E"/>
    <w:rsid w:val="001473ED"/>
    <w:rsid w:val="007B0260"/>
    <w:rsid w:val="00831298"/>
    <w:rsid w:val="009D4A3E"/>
    <w:rsid w:val="00B0335C"/>
    <w:rsid w:val="00DC4662"/>
    <w:rsid w:val="00DD1F5B"/>
    <w:rsid w:val="00F9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18F1B9"/>
  <w15:chartTrackingRefBased/>
  <w15:docId w15:val="{6403E1FD-072D-C24A-BC6D-95384E02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6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6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6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6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662"/>
    <w:rPr>
      <w:rFonts w:eastAsiaTheme="majorEastAsia" w:cstheme="majorBidi"/>
      <w:color w:val="272727" w:themeColor="text1" w:themeTint="D8"/>
    </w:rPr>
  </w:style>
  <w:style w:type="paragraph" w:styleId="Title">
    <w:name w:val="Title"/>
    <w:basedOn w:val="Normal"/>
    <w:next w:val="Normal"/>
    <w:link w:val="TitleChar"/>
    <w:uiPriority w:val="10"/>
    <w:qFormat/>
    <w:rsid w:val="00DC4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662"/>
    <w:pPr>
      <w:spacing w:before="160"/>
      <w:jc w:val="center"/>
    </w:pPr>
    <w:rPr>
      <w:i/>
      <w:iCs/>
      <w:color w:val="404040" w:themeColor="text1" w:themeTint="BF"/>
    </w:rPr>
  </w:style>
  <w:style w:type="character" w:customStyle="1" w:styleId="QuoteChar">
    <w:name w:val="Quote Char"/>
    <w:basedOn w:val="DefaultParagraphFont"/>
    <w:link w:val="Quote"/>
    <w:uiPriority w:val="29"/>
    <w:rsid w:val="00DC4662"/>
    <w:rPr>
      <w:i/>
      <w:iCs/>
      <w:color w:val="404040" w:themeColor="text1" w:themeTint="BF"/>
    </w:rPr>
  </w:style>
  <w:style w:type="paragraph" w:styleId="ListParagraph">
    <w:name w:val="List Paragraph"/>
    <w:basedOn w:val="Normal"/>
    <w:uiPriority w:val="34"/>
    <w:qFormat/>
    <w:rsid w:val="00DC4662"/>
    <w:pPr>
      <w:ind w:left="720"/>
      <w:contextualSpacing/>
    </w:pPr>
  </w:style>
  <w:style w:type="character" w:styleId="IntenseEmphasis">
    <w:name w:val="Intense Emphasis"/>
    <w:basedOn w:val="DefaultParagraphFont"/>
    <w:uiPriority w:val="21"/>
    <w:qFormat/>
    <w:rsid w:val="00DC4662"/>
    <w:rPr>
      <w:i/>
      <w:iCs/>
      <w:color w:val="0F4761" w:themeColor="accent1" w:themeShade="BF"/>
    </w:rPr>
  </w:style>
  <w:style w:type="paragraph" w:styleId="IntenseQuote">
    <w:name w:val="Intense Quote"/>
    <w:basedOn w:val="Normal"/>
    <w:next w:val="Normal"/>
    <w:link w:val="IntenseQuoteChar"/>
    <w:uiPriority w:val="30"/>
    <w:qFormat/>
    <w:rsid w:val="00DC4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662"/>
    <w:rPr>
      <w:i/>
      <w:iCs/>
      <w:color w:val="0F4761" w:themeColor="accent1" w:themeShade="BF"/>
    </w:rPr>
  </w:style>
  <w:style w:type="character" w:styleId="IntenseReference">
    <w:name w:val="Intense Reference"/>
    <w:basedOn w:val="DefaultParagraphFont"/>
    <w:uiPriority w:val="32"/>
    <w:qFormat/>
    <w:rsid w:val="00DC4662"/>
    <w:rPr>
      <w:b/>
      <w:bCs/>
      <w:smallCaps/>
      <w:color w:val="0F4761" w:themeColor="accent1" w:themeShade="BF"/>
      <w:spacing w:val="5"/>
    </w:rPr>
  </w:style>
  <w:style w:type="paragraph" w:styleId="NormalWeb">
    <w:name w:val="Normal (Web)"/>
    <w:basedOn w:val="Normal"/>
    <w:uiPriority w:val="99"/>
    <w:semiHidden/>
    <w:unhideWhenUsed/>
    <w:rsid w:val="00B0335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8312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760294">
      <w:bodyDiv w:val="1"/>
      <w:marLeft w:val="0"/>
      <w:marRight w:val="0"/>
      <w:marTop w:val="0"/>
      <w:marBottom w:val="0"/>
      <w:divBdr>
        <w:top w:val="none" w:sz="0" w:space="0" w:color="auto"/>
        <w:left w:val="none" w:sz="0" w:space="0" w:color="auto"/>
        <w:bottom w:val="none" w:sz="0" w:space="0" w:color="auto"/>
        <w:right w:val="none" w:sz="0" w:space="0" w:color="auto"/>
      </w:divBdr>
    </w:div>
    <w:div w:id="859977451">
      <w:bodyDiv w:val="1"/>
      <w:marLeft w:val="0"/>
      <w:marRight w:val="0"/>
      <w:marTop w:val="0"/>
      <w:marBottom w:val="0"/>
      <w:divBdr>
        <w:top w:val="none" w:sz="0" w:space="0" w:color="auto"/>
        <w:left w:val="none" w:sz="0" w:space="0" w:color="auto"/>
        <w:bottom w:val="none" w:sz="0" w:space="0" w:color="auto"/>
        <w:right w:val="none" w:sz="0" w:space="0" w:color="auto"/>
      </w:divBdr>
    </w:div>
    <w:div w:id="132208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Gordon</dc:creator>
  <cp:keywords/>
  <dc:description/>
  <cp:lastModifiedBy>Jeanine Patten-Coble</cp:lastModifiedBy>
  <cp:revision>2</cp:revision>
  <dcterms:created xsi:type="dcterms:W3CDTF">2025-05-15T14:45:00Z</dcterms:created>
  <dcterms:modified xsi:type="dcterms:W3CDTF">2025-05-15T14:45:00Z</dcterms:modified>
</cp:coreProperties>
</file>