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77684" w14:textId="6D0DC29E" w:rsidR="001C0077" w:rsidRPr="001C0077" w:rsidRDefault="001C0077" w:rsidP="001C00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DA790C" w14:textId="7E36A3B1" w:rsidR="001C0077" w:rsidRPr="001C0077" w:rsidRDefault="001C0077" w:rsidP="001C00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C00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May 15th </w:t>
      </w:r>
      <w:r w:rsidR="003A4F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Brand, PR and Visibility</w:t>
      </w:r>
      <w:r w:rsidRPr="001C00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Meeting Agenda</w:t>
      </w:r>
    </w:p>
    <w:p w14:paraId="5162AC0E" w14:textId="77777777" w:rsidR="001C0077" w:rsidRPr="001C0077" w:rsidRDefault="001C0077" w:rsidP="001C007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C0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Opening: Board Focus and Current Work</w:t>
      </w:r>
    </w:p>
    <w:p w14:paraId="516F881A" w14:textId="77777777" w:rsidR="001C0077" w:rsidRPr="001C0077" w:rsidRDefault="001C0077" w:rsidP="001C00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077">
        <w:rPr>
          <w:rFonts w:ascii="Times New Roman" w:eastAsia="Times New Roman" w:hAnsi="Times New Roman" w:cs="Times New Roman"/>
          <w:kern w:val="0"/>
          <w14:ligatures w14:val="none"/>
        </w:rPr>
        <w:t xml:space="preserve">Overview of </w:t>
      </w:r>
      <w:r w:rsidRPr="001C0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Operational Excellence Map</w:t>
      </w:r>
    </w:p>
    <w:p w14:paraId="3EC52051" w14:textId="77777777" w:rsidR="001C0077" w:rsidRPr="001C0077" w:rsidRDefault="001C0077" w:rsidP="001C007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077">
        <w:rPr>
          <w:rFonts w:ascii="Times New Roman" w:eastAsia="Times New Roman" w:hAnsi="Times New Roman" w:cs="Times New Roman"/>
          <w:kern w:val="0"/>
          <w14:ligatures w14:val="none"/>
        </w:rPr>
        <w:t>Improving visibility, transparency, and internal alignment</w:t>
      </w:r>
    </w:p>
    <w:p w14:paraId="2B759938" w14:textId="77777777" w:rsidR="001C0077" w:rsidRPr="001C0077" w:rsidRDefault="001C0077" w:rsidP="001C007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077">
        <w:rPr>
          <w:rFonts w:ascii="Times New Roman" w:eastAsia="Times New Roman" w:hAnsi="Times New Roman" w:cs="Times New Roman"/>
          <w:kern w:val="0"/>
          <w14:ligatures w14:val="none"/>
        </w:rPr>
        <w:t xml:space="preserve">Update on </w:t>
      </w:r>
      <w:r w:rsidRPr="001C0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fundraising initiatives</w:t>
      </w:r>
      <w:r w:rsidRPr="001C0077">
        <w:rPr>
          <w:rFonts w:ascii="Times New Roman" w:eastAsia="Times New Roman" w:hAnsi="Times New Roman" w:cs="Times New Roman"/>
          <w:kern w:val="0"/>
          <w14:ligatures w14:val="none"/>
        </w:rPr>
        <w:t xml:space="preserve"> and engagement strategies</w:t>
      </w:r>
    </w:p>
    <w:p w14:paraId="5983D25B" w14:textId="77777777" w:rsidR="001C0077" w:rsidRPr="001C0077" w:rsidRDefault="001C0077" w:rsidP="001C00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077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1C0077" w:rsidRPr="001C0077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45D29D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129E52B" w14:textId="77777777" w:rsidR="001C0077" w:rsidRPr="001C0077" w:rsidRDefault="001C0077" w:rsidP="001C007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C0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 5 Audit Insights</w:t>
      </w:r>
    </w:p>
    <w:p w14:paraId="2F4982FB" w14:textId="77777777" w:rsidR="001C0077" w:rsidRPr="001C0077" w:rsidRDefault="001C0077" w:rsidP="001C00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077">
        <w:rPr>
          <w:rFonts w:ascii="Times New Roman" w:eastAsia="Times New Roman" w:hAnsi="Times New Roman" w:cs="Times New Roman"/>
          <w:kern w:val="0"/>
          <w14:ligatures w14:val="none"/>
        </w:rPr>
        <w:t>Presentation of audit findings</w:t>
      </w:r>
    </w:p>
    <w:p w14:paraId="3232A14A" w14:textId="77777777" w:rsidR="001C0077" w:rsidRPr="001C0077" w:rsidRDefault="001C0077" w:rsidP="001C00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077">
        <w:rPr>
          <w:rFonts w:ascii="Times New Roman" w:eastAsia="Times New Roman" w:hAnsi="Times New Roman" w:cs="Times New Roman"/>
          <w:kern w:val="0"/>
          <w14:ligatures w14:val="none"/>
        </w:rPr>
        <w:t xml:space="preserve">Identify </w:t>
      </w:r>
      <w:r w:rsidRPr="001C0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consistent patterns</w:t>
      </w:r>
      <w:r w:rsidRPr="001C0077">
        <w:rPr>
          <w:rFonts w:ascii="Times New Roman" w:eastAsia="Times New Roman" w:hAnsi="Times New Roman" w:cs="Times New Roman"/>
          <w:kern w:val="0"/>
          <w14:ligatures w14:val="none"/>
        </w:rPr>
        <w:t>, common questions, and any recurring feedback</w:t>
      </w:r>
    </w:p>
    <w:p w14:paraId="5B626002" w14:textId="77777777" w:rsidR="001C0077" w:rsidRPr="001C0077" w:rsidRDefault="001C0077" w:rsidP="001C00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077">
        <w:rPr>
          <w:rFonts w:ascii="Times New Roman" w:eastAsia="Times New Roman" w:hAnsi="Times New Roman" w:cs="Times New Roman"/>
          <w:kern w:val="0"/>
          <w14:ligatures w14:val="none"/>
        </w:rPr>
        <w:t>Discuss implications for operations and stakeholder trust</w:t>
      </w:r>
    </w:p>
    <w:p w14:paraId="680A1B8B" w14:textId="77777777" w:rsidR="001C0077" w:rsidRPr="001C0077" w:rsidRDefault="001C0077" w:rsidP="001C00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077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1C0077" w:rsidRPr="001C0077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51B4DD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6CF9622" w14:textId="77777777" w:rsidR="001C0077" w:rsidRPr="001C0077" w:rsidRDefault="001C0077" w:rsidP="001C007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C0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Defining Our Audience</w:t>
      </w:r>
    </w:p>
    <w:p w14:paraId="44BF931B" w14:textId="77777777" w:rsidR="001C0077" w:rsidRPr="001C0077" w:rsidRDefault="001C0077" w:rsidP="001C00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077">
        <w:rPr>
          <w:rFonts w:ascii="Times New Roman" w:eastAsia="Times New Roman" w:hAnsi="Times New Roman" w:cs="Times New Roman"/>
          <w:kern w:val="0"/>
          <w14:ligatures w14:val="none"/>
        </w:rPr>
        <w:t>Clarify:</w:t>
      </w:r>
    </w:p>
    <w:p w14:paraId="047B5D36" w14:textId="77777777" w:rsidR="001C0077" w:rsidRPr="001C0077" w:rsidRDefault="001C0077" w:rsidP="001C007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077">
        <w:rPr>
          <w:rFonts w:ascii="Times New Roman" w:eastAsia="Times New Roman" w:hAnsi="Times New Roman" w:cs="Times New Roman"/>
          <w:kern w:val="0"/>
          <w14:ligatures w14:val="none"/>
        </w:rPr>
        <w:t>Who are we currently reaching?</w:t>
      </w:r>
    </w:p>
    <w:p w14:paraId="0BB39166" w14:textId="77777777" w:rsidR="001C0077" w:rsidRPr="001C0077" w:rsidRDefault="001C0077" w:rsidP="001C007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077">
        <w:rPr>
          <w:rFonts w:ascii="Times New Roman" w:eastAsia="Times New Roman" w:hAnsi="Times New Roman" w:cs="Times New Roman"/>
          <w:kern w:val="0"/>
          <w14:ligatures w14:val="none"/>
        </w:rPr>
        <w:t>Who do we want to reach?</w:t>
      </w:r>
    </w:p>
    <w:p w14:paraId="02DDB30D" w14:textId="77777777" w:rsidR="001C0077" w:rsidRPr="001C0077" w:rsidRDefault="001C0077" w:rsidP="001C007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077">
        <w:rPr>
          <w:rFonts w:ascii="Times New Roman" w:eastAsia="Times New Roman" w:hAnsi="Times New Roman" w:cs="Times New Roman"/>
          <w:kern w:val="0"/>
          <w14:ligatures w14:val="none"/>
        </w:rPr>
        <w:t>What are their needs, values, and communication preferences?</w:t>
      </w:r>
    </w:p>
    <w:p w14:paraId="0E2AA7A8" w14:textId="29806CE3" w:rsidR="001C0077" w:rsidRPr="001C0077" w:rsidRDefault="001C0077" w:rsidP="001C00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077">
        <w:rPr>
          <w:rFonts w:ascii="Times New Roman" w:eastAsia="Times New Roman" w:hAnsi="Times New Roman" w:cs="Times New Roman"/>
          <w:kern w:val="0"/>
          <w14:ligatures w14:val="none"/>
        </w:rPr>
        <w:t>Are we aligned across on target demographics</w:t>
      </w:r>
      <w:r w:rsidR="00B44749">
        <w:rPr>
          <w:rFonts w:ascii="Times New Roman" w:eastAsia="Times New Roman" w:hAnsi="Times New Roman" w:cs="Times New Roman"/>
          <w:kern w:val="0"/>
          <w14:ligatures w14:val="none"/>
        </w:rPr>
        <w:t xml:space="preserve"> with current strategies</w:t>
      </w:r>
      <w:r w:rsidRPr="001C0077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156E98C6" w14:textId="77777777" w:rsidR="001C0077" w:rsidRPr="001C0077" w:rsidRDefault="001C0077" w:rsidP="001C00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077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1C0077" w:rsidRPr="001C0077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386DD9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EE7AC03" w14:textId="77777777" w:rsidR="001C0077" w:rsidRPr="001C0077" w:rsidRDefault="001C0077" w:rsidP="001C007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C0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Media and Public Positioning</w:t>
      </w:r>
    </w:p>
    <w:p w14:paraId="28BEBEE4" w14:textId="77777777" w:rsidR="001C0077" w:rsidRPr="001C0077" w:rsidRDefault="001C0077" w:rsidP="001C00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077">
        <w:rPr>
          <w:rFonts w:ascii="Times New Roman" w:eastAsia="Times New Roman" w:hAnsi="Times New Roman" w:cs="Times New Roman"/>
          <w:kern w:val="0"/>
          <w14:ligatures w14:val="none"/>
        </w:rPr>
        <w:t>How to amplify the brand and mission in 2025?</w:t>
      </w:r>
    </w:p>
    <w:p w14:paraId="38ADF577" w14:textId="77777777" w:rsidR="001C0077" w:rsidRPr="001C0077" w:rsidRDefault="001C0077" w:rsidP="001C00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077">
        <w:rPr>
          <w:rFonts w:ascii="Times New Roman" w:eastAsia="Times New Roman" w:hAnsi="Times New Roman" w:cs="Times New Roman"/>
          <w:kern w:val="0"/>
          <w14:ligatures w14:val="none"/>
        </w:rPr>
        <w:t>Opportunities to leverage upcoming events/stories:</w:t>
      </w:r>
    </w:p>
    <w:p w14:paraId="04AE9865" w14:textId="77777777" w:rsidR="001C0077" w:rsidRPr="001C0077" w:rsidRDefault="001C0077" w:rsidP="001C007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15th Anniversary</w:t>
      </w:r>
      <w:r w:rsidRPr="001C0077">
        <w:rPr>
          <w:rFonts w:ascii="Times New Roman" w:eastAsia="Times New Roman" w:hAnsi="Times New Roman" w:cs="Times New Roman"/>
          <w:kern w:val="0"/>
          <w14:ligatures w14:val="none"/>
        </w:rPr>
        <w:t xml:space="preserve"> – Major milestone to shape PR and donor outreach</w:t>
      </w:r>
    </w:p>
    <w:p w14:paraId="39191D14" w14:textId="77777777" w:rsidR="001C0077" w:rsidRPr="001C0077" w:rsidRDefault="001C0077" w:rsidP="001C007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Retreat Testimonials &amp; Stories</w:t>
      </w:r>
      <w:r w:rsidRPr="001C0077">
        <w:rPr>
          <w:rFonts w:ascii="Times New Roman" w:eastAsia="Times New Roman" w:hAnsi="Times New Roman" w:cs="Times New Roman"/>
          <w:kern w:val="0"/>
          <w14:ligatures w14:val="none"/>
        </w:rPr>
        <w:t xml:space="preserve"> – Emotional narratives and quotes as content gold</w:t>
      </w:r>
    </w:p>
    <w:p w14:paraId="137D5F8F" w14:textId="77777777" w:rsidR="001C0077" w:rsidRPr="001C0077" w:rsidRDefault="001C0077" w:rsidP="001C007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Dancing with the Little Pink Stars</w:t>
      </w:r>
      <w:r w:rsidRPr="001C0077">
        <w:rPr>
          <w:rFonts w:ascii="Times New Roman" w:eastAsia="Times New Roman" w:hAnsi="Times New Roman" w:cs="Times New Roman"/>
          <w:kern w:val="0"/>
          <w14:ligatures w14:val="none"/>
        </w:rPr>
        <w:t xml:space="preserve"> – $300,000 annual fundraiser; media-ready and visually engaging</w:t>
      </w:r>
    </w:p>
    <w:p w14:paraId="4BC7BBE1" w14:textId="77777777" w:rsidR="001C0077" w:rsidRPr="001C0077" w:rsidRDefault="001C0077" w:rsidP="001C00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077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1C0077" w:rsidRPr="001C0077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7EEEC0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5D6E30E" w14:textId="5224232A" w:rsidR="001D623F" w:rsidRPr="009A727E" w:rsidRDefault="001D623F" w:rsidP="00BD4F6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1D623F" w:rsidRPr="009A7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E18EB"/>
    <w:multiLevelType w:val="hybridMultilevel"/>
    <w:tmpl w:val="44A0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3040B"/>
    <w:multiLevelType w:val="multilevel"/>
    <w:tmpl w:val="B65E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FD6712"/>
    <w:multiLevelType w:val="multilevel"/>
    <w:tmpl w:val="B1D6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80223"/>
    <w:multiLevelType w:val="multilevel"/>
    <w:tmpl w:val="6D02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A80FF4"/>
    <w:multiLevelType w:val="multilevel"/>
    <w:tmpl w:val="5DEE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3D596C"/>
    <w:multiLevelType w:val="multilevel"/>
    <w:tmpl w:val="9A28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3A5B2B"/>
    <w:multiLevelType w:val="hybridMultilevel"/>
    <w:tmpl w:val="A2120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1806">
    <w:abstractNumId w:val="0"/>
  </w:num>
  <w:num w:numId="2" w16cid:durableId="806434348">
    <w:abstractNumId w:val="6"/>
  </w:num>
  <w:num w:numId="3" w16cid:durableId="1094665919">
    <w:abstractNumId w:val="2"/>
  </w:num>
  <w:num w:numId="4" w16cid:durableId="1429233878">
    <w:abstractNumId w:val="5"/>
  </w:num>
  <w:num w:numId="5" w16cid:durableId="730930489">
    <w:abstractNumId w:val="1"/>
  </w:num>
  <w:num w:numId="6" w16cid:durableId="1982610067">
    <w:abstractNumId w:val="3"/>
  </w:num>
  <w:num w:numId="7" w16cid:durableId="936406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2E"/>
    <w:rsid w:val="00145B7E"/>
    <w:rsid w:val="001473ED"/>
    <w:rsid w:val="001C0077"/>
    <w:rsid w:val="001D623F"/>
    <w:rsid w:val="003A4F06"/>
    <w:rsid w:val="006A652E"/>
    <w:rsid w:val="0074698F"/>
    <w:rsid w:val="00972E0B"/>
    <w:rsid w:val="009A727E"/>
    <w:rsid w:val="00B44749"/>
    <w:rsid w:val="00BD4F6C"/>
    <w:rsid w:val="00C16C93"/>
    <w:rsid w:val="00C50C5B"/>
    <w:rsid w:val="00DD1F5B"/>
    <w:rsid w:val="00F9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4D39"/>
  <w15:chartTrackingRefBased/>
  <w15:docId w15:val="{C2755F23-B582-5942-A98E-88864021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A6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A6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52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C0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C00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6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Gordon</dc:creator>
  <cp:keywords/>
  <dc:description/>
  <cp:lastModifiedBy>Stephanie Gordon</cp:lastModifiedBy>
  <cp:revision>2</cp:revision>
  <dcterms:created xsi:type="dcterms:W3CDTF">2025-05-08T02:33:00Z</dcterms:created>
  <dcterms:modified xsi:type="dcterms:W3CDTF">2025-05-08T02:33:00Z</dcterms:modified>
</cp:coreProperties>
</file>